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2E4" w:rsidRPr="00CB06AE" w:rsidRDefault="00B122E4" w:rsidP="00B122E4">
      <w:pPr>
        <w:tabs>
          <w:tab w:val="left" w:pos="7590"/>
        </w:tabs>
        <w:spacing w:after="240" w:line="276" w:lineRule="auto"/>
        <w:contextualSpacing/>
        <w:rPr>
          <w:b/>
          <w:sz w:val="22"/>
          <w:szCs w:val="22"/>
        </w:rPr>
      </w:pPr>
      <w:r w:rsidRPr="00CB06AE">
        <w:rPr>
          <w:b/>
          <w:sz w:val="22"/>
          <w:szCs w:val="22"/>
        </w:rPr>
        <w:t>Ansøgning om tilladelse til, at fartøjer kan veje og pakke fisk om bord, jf. § 17, stk. 2, i bekendtgørelse om registrering og kontrol af oplysninger om fisk, der landes direkte, og fisk, der importeres</w:t>
      </w:r>
    </w:p>
    <w:p w:rsidR="00B122E4" w:rsidRPr="00CB06AE" w:rsidRDefault="00B122E4" w:rsidP="00B122E4">
      <w:pPr>
        <w:tabs>
          <w:tab w:val="left" w:pos="7590"/>
        </w:tabs>
        <w:spacing w:after="240" w:line="276" w:lineRule="auto"/>
        <w:rPr>
          <w:rFonts w:asciiTheme="minorHAnsi" w:eastAsiaTheme="minorHAnsi" w:hAnsiTheme="minorHAnsi" w:cstheme="minorBidi"/>
          <w:sz w:val="28"/>
          <w:szCs w:val="28"/>
          <w:lang w:eastAsia="en-US"/>
        </w:rPr>
      </w:pPr>
      <w:r w:rsidRPr="00CB06AE">
        <w:rPr>
          <w:rFonts w:asciiTheme="minorHAnsi" w:eastAsiaTheme="minorHAnsi" w:hAnsiTheme="minorHAnsi" w:cstheme="minorBidi"/>
          <w:b/>
          <w:color w:val="000000" w:themeColor="text1"/>
          <w:sz w:val="22"/>
          <w:szCs w:val="22"/>
          <w:lang w:eastAsia="en-US"/>
        </w:rPr>
        <w:t>Skemaet sendes til</w:t>
      </w:r>
      <w:r w:rsidRPr="00CB06AE">
        <w:rPr>
          <w:rFonts w:asciiTheme="minorHAnsi" w:eastAsiaTheme="minorHAnsi" w:hAnsiTheme="minorHAnsi" w:cstheme="minorBidi"/>
          <w:color w:val="000000" w:themeColor="text1"/>
          <w:sz w:val="22"/>
          <w:szCs w:val="22"/>
          <w:lang w:eastAsia="en-US"/>
        </w:rPr>
        <w:t xml:space="preserve">  </w:t>
      </w:r>
      <w:hyperlink r:id="rId11" w:history="1">
        <w:r w:rsidRPr="00CB06AE">
          <w:rPr>
            <w:rFonts w:asciiTheme="minorHAnsi" w:eastAsiaTheme="minorHAnsi" w:hAnsiTheme="minorHAnsi" w:cstheme="minorBidi"/>
            <w:color w:val="0000FF" w:themeColor="hyperlink"/>
            <w:sz w:val="22"/>
            <w:szCs w:val="22"/>
            <w:u w:val="single"/>
            <w:lang w:eastAsia="en-US"/>
          </w:rPr>
          <w:t>tilladelse@fiskeristyrelsen.dk</w:t>
        </w:r>
      </w:hyperlink>
    </w:p>
    <w:tbl>
      <w:tblPr>
        <w:tblW w:w="0" w:type="auto"/>
        <w:shd w:val="clear" w:color="auto" w:fill="F9F9FB"/>
        <w:tblCellMar>
          <w:left w:w="0" w:type="dxa"/>
          <w:right w:w="0" w:type="dxa"/>
        </w:tblCellMar>
        <w:tblLook w:val="04A0" w:firstRow="1" w:lastRow="0" w:firstColumn="1" w:lastColumn="0" w:noHBand="0" w:noVBand="1"/>
      </w:tblPr>
      <w:tblGrid>
        <w:gridCol w:w="9070"/>
      </w:tblGrid>
      <w:tr w:rsidR="00B122E4" w:rsidRPr="00CB06AE" w:rsidTr="00AD71FD">
        <w:tc>
          <w:tcPr>
            <w:tcW w:w="0" w:type="auto"/>
            <w:tcBorders>
              <w:top w:val="nil"/>
              <w:left w:val="nil"/>
              <w:bottom w:val="nil"/>
              <w:right w:val="nil"/>
            </w:tcBorders>
            <w:shd w:val="clear" w:color="auto" w:fill="F9F9FB"/>
            <w:hideMark/>
          </w:tcPr>
          <w:tbl>
            <w:tblPr>
              <w:tblW w:w="9062" w:type="dxa"/>
              <w:tblCellMar>
                <w:top w:w="15" w:type="dxa"/>
                <w:left w:w="15" w:type="dxa"/>
                <w:bottom w:w="15" w:type="dxa"/>
                <w:right w:w="15" w:type="dxa"/>
              </w:tblCellMar>
              <w:tblLook w:val="04A0" w:firstRow="1" w:lastRow="0" w:firstColumn="1" w:lastColumn="0" w:noHBand="0" w:noVBand="1"/>
            </w:tblPr>
            <w:tblGrid>
              <w:gridCol w:w="3959"/>
              <w:gridCol w:w="2073"/>
              <w:gridCol w:w="3030"/>
            </w:tblGrid>
            <w:tr w:rsidR="00B122E4" w:rsidRPr="00CB06AE" w:rsidTr="00AD71FD">
              <w:trPr>
                <w:trHeight w:val="1008"/>
              </w:trPr>
              <w:tc>
                <w:tcPr>
                  <w:tcW w:w="3959"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Fartøjets havnekendingsnummer:</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35"/>
                    <w:rPr>
                      <w:rFonts w:ascii="Times New Roman" w:hAnsi="Times New Roman"/>
                      <w:sz w:val="24"/>
                      <w:szCs w:val="24"/>
                    </w:rPr>
                  </w:pPr>
                  <w:r w:rsidRPr="00CB06AE">
                    <w:rPr>
                      <w:rFonts w:ascii="Times New Roman" w:hAnsi="Times New Roman"/>
                      <w:b/>
                      <w:bCs/>
                      <w:sz w:val="24"/>
                      <w:szCs w:val="24"/>
                    </w:rPr>
                    <w:t>Fartøjsnavn:</w:t>
                  </w:r>
                </w:p>
              </w:tc>
            </w:tr>
            <w:tr w:rsidR="00B122E4" w:rsidRPr="00CB06AE" w:rsidTr="00AD71FD">
              <w:trPr>
                <w:trHeight w:val="1008"/>
              </w:trPr>
              <w:tc>
                <w:tcPr>
                  <w:tcW w:w="3959"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Fartøjets EU-kendingsnummer:</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35"/>
                    <w:rPr>
                      <w:rFonts w:ascii="Times New Roman" w:hAnsi="Times New Roman"/>
                      <w:sz w:val="24"/>
                      <w:szCs w:val="24"/>
                    </w:rPr>
                  </w:pPr>
                  <w:r w:rsidRPr="00CB06AE">
                    <w:rPr>
                      <w:rFonts w:ascii="Times New Roman" w:hAnsi="Times New Roman"/>
                      <w:sz w:val="24"/>
                      <w:szCs w:val="24"/>
                    </w:rPr>
                    <w:t> </w:t>
                  </w:r>
                </w:p>
              </w:tc>
            </w:tr>
            <w:tr w:rsidR="00B122E4" w:rsidRPr="00CB06AE" w:rsidTr="00AD71FD">
              <w:trPr>
                <w:trHeight w:val="1008"/>
              </w:trPr>
              <w:tc>
                <w:tcPr>
                  <w:tcW w:w="9062" w:type="dxa"/>
                  <w:gridSpan w:val="3"/>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Fartøjsejers navn:</w:t>
                  </w:r>
                </w:p>
              </w:tc>
            </w:tr>
            <w:tr w:rsidR="00B122E4" w:rsidRPr="00CB06AE" w:rsidTr="00AD71FD">
              <w:trPr>
                <w:trHeight w:val="1008"/>
              </w:trPr>
              <w:tc>
                <w:tcPr>
                  <w:tcW w:w="3959"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Gade/vej og nr.:</w:t>
                  </w:r>
                </w:p>
              </w:tc>
              <w:tc>
                <w:tcPr>
                  <w:tcW w:w="2073"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35"/>
                    <w:rPr>
                      <w:rFonts w:ascii="Times New Roman" w:hAnsi="Times New Roman"/>
                      <w:sz w:val="24"/>
                      <w:szCs w:val="24"/>
                    </w:rPr>
                  </w:pPr>
                  <w:proofErr w:type="gramStart"/>
                  <w:r w:rsidRPr="00CB06AE">
                    <w:rPr>
                      <w:rFonts w:ascii="Times New Roman" w:hAnsi="Times New Roman"/>
                      <w:b/>
                      <w:bCs/>
                      <w:sz w:val="24"/>
                      <w:szCs w:val="24"/>
                    </w:rPr>
                    <w:t>Postnr.</w:t>
                  </w:r>
                  <w:r w:rsidRPr="00CB06AE">
                    <w:rPr>
                      <w:rFonts w:ascii="Times New Roman" w:hAnsi="Times New Roman"/>
                      <w:sz w:val="24"/>
                      <w:szCs w:val="24"/>
                    </w:rPr>
                    <w:t> </w:t>
                  </w:r>
                  <w:r w:rsidRPr="00CB06AE">
                    <w:rPr>
                      <w:rFonts w:ascii="Times New Roman" w:hAnsi="Times New Roman"/>
                      <w:b/>
                      <w:bCs/>
                      <w:sz w:val="24"/>
                      <w:szCs w:val="24"/>
                    </w:rPr>
                    <w:t>:</w:t>
                  </w:r>
                  <w:proofErr w:type="gramEnd"/>
                </w:p>
              </w:tc>
              <w:tc>
                <w:tcPr>
                  <w:tcW w:w="3030"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rPr>
                      <w:rFonts w:ascii="Times New Roman" w:hAnsi="Times New Roman"/>
                      <w:sz w:val="24"/>
                      <w:szCs w:val="24"/>
                    </w:rPr>
                  </w:pPr>
                  <w:r w:rsidRPr="00CB06AE">
                    <w:rPr>
                      <w:rFonts w:ascii="Times New Roman" w:hAnsi="Times New Roman"/>
                      <w:b/>
                      <w:bCs/>
                      <w:sz w:val="24"/>
                      <w:szCs w:val="24"/>
                    </w:rPr>
                    <w:t>By:</w:t>
                  </w:r>
                </w:p>
              </w:tc>
            </w:tr>
            <w:tr w:rsidR="00B122E4" w:rsidRPr="00CB06AE" w:rsidTr="00AD71FD">
              <w:trPr>
                <w:trHeight w:val="1008"/>
              </w:trPr>
              <w:tc>
                <w:tcPr>
                  <w:tcW w:w="3959"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sz w:val="24"/>
                      <w:szCs w:val="24"/>
                    </w:rPr>
                    <w:t> </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35"/>
                    <w:rPr>
                      <w:rFonts w:ascii="Times New Roman" w:hAnsi="Times New Roman"/>
                      <w:sz w:val="24"/>
                      <w:szCs w:val="24"/>
                    </w:rPr>
                  </w:pPr>
                  <w:r w:rsidRPr="00CB06AE">
                    <w:rPr>
                      <w:rFonts w:ascii="Times New Roman" w:hAnsi="Times New Roman"/>
                      <w:b/>
                      <w:bCs/>
                      <w:sz w:val="24"/>
                      <w:szCs w:val="24"/>
                    </w:rPr>
                    <w:t>E-mail:</w:t>
                  </w:r>
                </w:p>
              </w:tc>
            </w:tr>
            <w:tr w:rsidR="00B122E4" w:rsidRPr="00CB06AE" w:rsidTr="00AD71FD">
              <w:trPr>
                <w:trHeight w:val="1008"/>
              </w:trPr>
              <w:tc>
                <w:tcPr>
                  <w:tcW w:w="3959"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Telefon:</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35"/>
                    <w:rPr>
                      <w:rFonts w:ascii="Times New Roman" w:hAnsi="Times New Roman"/>
                      <w:sz w:val="24"/>
                      <w:szCs w:val="24"/>
                    </w:rPr>
                  </w:pPr>
                  <w:r w:rsidRPr="00CB06AE">
                    <w:rPr>
                      <w:rFonts w:ascii="Times New Roman" w:hAnsi="Times New Roman"/>
                      <w:b/>
                      <w:bCs/>
                      <w:sz w:val="24"/>
                      <w:szCs w:val="24"/>
                    </w:rPr>
                    <w:t>Mobiltelefon:</w:t>
                  </w:r>
                </w:p>
              </w:tc>
            </w:tr>
            <w:tr w:rsidR="00B122E4" w:rsidRPr="00CB06AE" w:rsidTr="00AD71FD">
              <w:trPr>
                <w:trHeight w:val="731"/>
              </w:trPr>
              <w:tc>
                <w:tcPr>
                  <w:tcW w:w="9062" w:type="dxa"/>
                  <w:gridSpan w:val="3"/>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line="240" w:lineRule="auto"/>
                    <w:ind w:left="125"/>
                    <w:rPr>
                      <w:rFonts w:ascii="Times New Roman" w:hAnsi="Times New Roman"/>
                      <w:sz w:val="24"/>
                      <w:szCs w:val="24"/>
                    </w:rPr>
                  </w:pPr>
                  <w:r w:rsidRPr="00CB06AE">
                    <w:rPr>
                      <w:rFonts w:ascii="Times New Roman" w:hAnsi="Times New Roman"/>
                      <w:b/>
                      <w:bCs/>
                      <w:sz w:val="24"/>
                      <w:szCs w:val="24"/>
                    </w:rPr>
                    <w:t>Vejning af fisk om bord skal foretages på en godkendt vægt.</w:t>
                  </w:r>
                </w:p>
                <w:p w:rsidR="00B122E4" w:rsidRPr="00CB06AE" w:rsidRDefault="00B122E4" w:rsidP="00AD71FD">
                  <w:pPr>
                    <w:spacing w:line="240" w:lineRule="auto"/>
                    <w:ind w:left="125"/>
                    <w:rPr>
                      <w:rFonts w:ascii="Times New Roman" w:hAnsi="Times New Roman"/>
                      <w:b/>
                      <w:bCs/>
                      <w:sz w:val="24"/>
                      <w:szCs w:val="24"/>
                    </w:rPr>
                  </w:pPr>
                </w:p>
                <w:p w:rsidR="00B122E4" w:rsidRPr="00CB06AE" w:rsidRDefault="00B122E4" w:rsidP="00AD71FD">
                  <w:pPr>
                    <w:spacing w:after="60" w:line="240" w:lineRule="auto"/>
                    <w:ind w:left="125"/>
                    <w:rPr>
                      <w:rFonts w:ascii="Times New Roman" w:hAnsi="Times New Roman"/>
                      <w:sz w:val="24"/>
                      <w:szCs w:val="24"/>
                    </w:rPr>
                  </w:pPr>
                  <w:r w:rsidRPr="00CB06AE">
                    <w:rPr>
                      <w:rFonts w:ascii="Times New Roman" w:hAnsi="Times New Roman"/>
                      <w:b/>
                      <w:bCs/>
                      <w:sz w:val="24"/>
                      <w:szCs w:val="24"/>
                    </w:rPr>
                    <w:t>Anfør nedenfor oplysninger om den vægt, der benyttes af fartøjet:</w:t>
                  </w:r>
                </w:p>
              </w:tc>
            </w:tr>
            <w:tr w:rsidR="00B122E4" w:rsidRPr="00CB06AE" w:rsidTr="00AD71FD">
              <w:trPr>
                <w:trHeight w:val="1008"/>
              </w:trPr>
              <w:tc>
                <w:tcPr>
                  <w:tcW w:w="3959"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Fabrikat:</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rPr>
                      <w:rFonts w:ascii="Times New Roman" w:hAnsi="Times New Roman"/>
                      <w:sz w:val="24"/>
                      <w:szCs w:val="24"/>
                    </w:rPr>
                  </w:pPr>
                  <w:r w:rsidRPr="00CB06AE">
                    <w:rPr>
                      <w:rFonts w:ascii="Times New Roman" w:hAnsi="Times New Roman"/>
                      <w:b/>
                      <w:bCs/>
                      <w:sz w:val="24"/>
                      <w:szCs w:val="24"/>
                    </w:rPr>
                    <w:t>Model:</w:t>
                  </w:r>
                </w:p>
              </w:tc>
            </w:tr>
            <w:tr w:rsidR="00B122E4" w:rsidRPr="00CB06AE" w:rsidTr="00AD71FD">
              <w:trPr>
                <w:trHeight w:val="1008"/>
              </w:trPr>
              <w:tc>
                <w:tcPr>
                  <w:tcW w:w="3959" w:type="dxa"/>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Type:</w:t>
                  </w:r>
                </w:p>
              </w:tc>
              <w:tc>
                <w:tcPr>
                  <w:tcW w:w="5103" w:type="dxa"/>
                  <w:gridSpan w:val="2"/>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rPr>
                      <w:rFonts w:ascii="Times New Roman" w:hAnsi="Times New Roman"/>
                      <w:sz w:val="24"/>
                      <w:szCs w:val="24"/>
                    </w:rPr>
                  </w:pPr>
                  <w:r w:rsidRPr="00CB06AE">
                    <w:rPr>
                      <w:rFonts w:ascii="Times New Roman" w:hAnsi="Times New Roman"/>
                      <w:sz w:val="24"/>
                      <w:szCs w:val="24"/>
                    </w:rPr>
                    <w:t> </w:t>
                  </w:r>
                </w:p>
              </w:tc>
            </w:tr>
            <w:tr w:rsidR="00B122E4" w:rsidRPr="00CB06AE" w:rsidTr="00AD71FD">
              <w:trPr>
                <w:trHeight w:val="1008"/>
              </w:trPr>
              <w:tc>
                <w:tcPr>
                  <w:tcW w:w="9062" w:type="dxa"/>
                  <w:gridSpan w:val="3"/>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t>Vægtens serienummer:</w:t>
                  </w:r>
                </w:p>
              </w:tc>
            </w:tr>
            <w:tr w:rsidR="00B122E4" w:rsidRPr="00CB06AE" w:rsidTr="00AD71FD">
              <w:trPr>
                <w:trHeight w:val="1244"/>
              </w:trPr>
              <w:tc>
                <w:tcPr>
                  <w:tcW w:w="9062" w:type="dxa"/>
                  <w:gridSpan w:val="3"/>
                  <w:tcBorders>
                    <w:top w:val="single" w:sz="8" w:space="0" w:color="000000"/>
                    <w:left w:val="single" w:sz="8" w:space="0" w:color="000000"/>
                    <w:bottom w:val="single" w:sz="8" w:space="0" w:color="000000"/>
                    <w:right w:val="single" w:sz="8" w:space="0" w:color="000000"/>
                  </w:tcBorders>
                  <w:hideMark/>
                </w:tcPr>
                <w:p w:rsidR="00B122E4" w:rsidRPr="00CB06AE" w:rsidRDefault="00B122E4" w:rsidP="00AD71FD">
                  <w:pPr>
                    <w:spacing w:before="60" w:after="60" w:line="240" w:lineRule="auto"/>
                    <w:ind w:left="125"/>
                    <w:rPr>
                      <w:rFonts w:ascii="Times New Roman" w:hAnsi="Times New Roman"/>
                      <w:sz w:val="24"/>
                      <w:szCs w:val="24"/>
                    </w:rPr>
                  </w:pPr>
                  <w:r w:rsidRPr="00CB06AE">
                    <w:rPr>
                      <w:rFonts w:ascii="Times New Roman" w:hAnsi="Times New Roman"/>
                      <w:b/>
                      <w:bCs/>
                      <w:sz w:val="24"/>
                      <w:szCs w:val="24"/>
                    </w:rPr>
                    <w:lastRenderedPageBreak/>
                    <w:t>Er mærkning af vægten intakt?</w:t>
                  </w:r>
                  <w:r w:rsidRPr="00CB06AE">
                    <w:rPr>
                      <w:rFonts w:ascii="Times New Roman" w:hAnsi="Times New Roman"/>
                      <w:sz w:val="24"/>
                      <w:szCs w:val="24"/>
                    </w:rPr>
                    <w:t> </w:t>
                  </w:r>
                  <w:r w:rsidRPr="00CB06AE">
                    <w:rPr>
                      <w:rFonts w:ascii="Times New Roman" w:hAnsi="Times New Roman"/>
                      <w:b/>
                      <w:bCs/>
                      <w:sz w:val="24"/>
                      <w:szCs w:val="24"/>
                    </w:rPr>
                    <w:t>Hvis nej, skal overensstemmelseserklæring eller verifikationscertifikat vedlægges.</w:t>
                  </w:r>
                  <w:r w:rsidRPr="00CB06AE">
                    <w:rPr>
                      <w:rFonts w:ascii="Times New Roman" w:hAnsi="Times New Roman"/>
                      <w:sz w:val="24"/>
                      <w:szCs w:val="24"/>
                    </w:rPr>
                    <w:t xml:space="preserve"> (</w:t>
                  </w:r>
                  <w:r w:rsidRPr="00CB06AE">
                    <w:rPr>
                      <w:rFonts w:ascii="Times New Roman" w:hAnsi="Times New Roman"/>
                      <w:b/>
                      <w:bCs/>
                      <w:sz w:val="24"/>
                      <w:szCs w:val="24"/>
                    </w:rPr>
                    <w:t>Ja/nej)</w:t>
                  </w:r>
                </w:p>
              </w:tc>
            </w:tr>
          </w:tbl>
          <w:p w:rsidR="00B122E4" w:rsidRPr="00CB06AE" w:rsidRDefault="00B122E4" w:rsidP="00AD71FD">
            <w:pPr>
              <w:spacing w:before="200" w:after="200" w:line="240" w:lineRule="auto"/>
              <w:rPr>
                <w:rFonts w:ascii="Questa-Regular" w:hAnsi="Questa-Regular"/>
                <w:color w:val="212529"/>
                <w:sz w:val="23"/>
                <w:szCs w:val="23"/>
              </w:rPr>
            </w:pPr>
          </w:p>
        </w:tc>
      </w:tr>
    </w:tbl>
    <w:tbl>
      <w:tblPr>
        <w:tblStyle w:val="Tabel-Gitter"/>
        <w:tblW w:w="0" w:type="auto"/>
        <w:tblLook w:val="04A0" w:firstRow="1" w:lastRow="0" w:firstColumn="1" w:lastColumn="0" w:noHBand="0" w:noVBand="1"/>
      </w:tblPr>
      <w:tblGrid>
        <w:gridCol w:w="9060"/>
      </w:tblGrid>
      <w:tr w:rsidR="00B122E4" w:rsidRPr="00CB06AE" w:rsidTr="00AD71FD">
        <w:trPr>
          <w:trHeight w:val="5583"/>
        </w:trPr>
        <w:tc>
          <w:tcPr>
            <w:tcW w:w="9060" w:type="dxa"/>
          </w:tcPr>
          <w:p w:rsidR="00B122E4" w:rsidRPr="00CB06AE" w:rsidRDefault="00B122E4" w:rsidP="00AD71FD">
            <w:pPr>
              <w:spacing w:before="160" w:after="160" w:line="259" w:lineRule="auto"/>
              <w:rPr>
                <w:rFonts w:asciiTheme="minorHAnsi" w:eastAsiaTheme="minorHAnsi" w:hAnsiTheme="minorHAnsi" w:cstheme="minorBidi"/>
                <w:color w:val="000000" w:themeColor="text1"/>
                <w:lang w:eastAsia="en-US"/>
              </w:rPr>
            </w:pPr>
            <w:r w:rsidRPr="00CB06AE">
              <w:rPr>
                <w:rFonts w:asciiTheme="minorHAnsi" w:eastAsiaTheme="minorHAnsi" w:hAnsiTheme="minorHAnsi" w:cstheme="minorBidi"/>
                <w:color w:val="000000" w:themeColor="text1"/>
                <w:lang w:eastAsia="en-US"/>
              </w:rPr>
              <w:lastRenderedPageBreak/>
              <w:t>Det er vægtejerens ansvar, at vægten er godkendt. En godkendt vægt er en vægt, der lever op til følgende:</w:t>
            </w:r>
          </w:p>
          <w:p w:rsidR="00B122E4" w:rsidRPr="00CB06AE" w:rsidRDefault="00B122E4" w:rsidP="00AD71FD">
            <w:pPr>
              <w:spacing w:after="160" w:line="259" w:lineRule="auto"/>
              <w:rPr>
                <w:rFonts w:asciiTheme="minorHAnsi" w:eastAsiaTheme="minorHAnsi" w:hAnsiTheme="minorHAnsi" w:cstheme="minorBidi"/>
                <w:color w:val="000000" w:themeColor="text1"/>
                <w:lang w:eastAsia="en-US"/>
              </w:rPr>
            </w:pPr>
            <w:r w:rsidRPr="00CB06AE">
              <w:rPr>
                <w:rFonts w:asciiTheme="minorHAnsi" w:eastAsiaTheme="minorHAnsi" w:hAnsiTheme="minorHAnsi" w:cstheme="minorBidi"/>
                <w:color w:val="000000" w:themeColor="text1"/>
                <w:lang w:eastAsia="en-US"/>
              </w:rPr>
              <w:t>Når vægten er ny:</w:t>
            </w:r>
          </w:p>
          <w:p w:rsidR="00B122E4" w:rsidRPr="00CB06AE" w:rsidRDefault="00B122E4" w:rsidP="00AD71FD">
            <w:pPr>
              <w:spacing w:after="160" w:line="259" w:lineRule="auto"/>
              <w:rPr>
                <w:rFonts w:asciiTheme="minorHAnsi" w:eastAsiaTheme="minorHAnsi" w:hAnsiTheme="minorHAnsi" w:cstheme="minorBidi"/>
                <w:color w:val="000000" w:themeColor="text1"/>
                <w:lang w:eastAsia="en-US"/>
              </w:rPr>
            </w:pPr>
            <w:r w:rsidRPr="00CB06AE">
              <w:rPr>
                <w:rFonts w:asciiTheme="minorHAnsi" w:eastAsiaTheme="minorHAnsi" w:hAnsiTheme="minorHAnsi" w:cstheme="minorBidi"/>
                <w:color w:val="000000" w:themeColor="text1"/>
                <w:lang w:eastAsia="en-US"/>
              </w:rPr>
              <w:t xml:space="preserve">Når vægten bliver markedsført, skal vægten være i overensstemmelse med MID (2014/32/EU – automatiske vægte) eller </w:t>
            </w:r>
            <w:proofErr w:type="gramStart"/>
            <w:r w:rsidRPr="00CB06AE">
              <w:rPr>
                <w:rFonts w:asciiTheme="minorHAnsi" w:eastAsiaTheme="minorHAnsi" w:hAnsiTheme="minorHAnsi" w:cstheme="minorBidi"/>
                <w:color w:val="000000" w:themeColor="text1"/>
                <w:lang w:eastAsia="en-US"/>
              </w:rPr>
              <w:t>NAWI direktivet</w:t>
            </w:r>
            <w:proofErr w:type="gramEnd"/>
            <w:r w:rsidRPr="00CB06AE">
              <w:rPr>
                <w:rFonts w:asciiTheme="minorHAnsi" w:eastAsiaTheme="minorHAnsi" w:hAnsiTheme="minorHAnsi" w:cstheme="minorBidi"/>
                <w:color w:val="000000" w:themeColor="text1"/>
                <w:lang w:eastAsia="en-US"/>
              </w:rPr>
              <w:t xml:space="preserve"> (2014/31/EU – ikke automatiske vægte).</w:t>
            </w:r>
          </w:p>
          <w:p w:rsidR="00B122E4" w:rsidRPr="00CB06AE" w:rsidRDefault="00B122E4" w:rsidP="00AD71FD">
            <w:pPr>
              <w:spacing w:after="160" w:line="259" w:lineRule="auto"/>
              <w:rPr>
                <w:rFonts w:asciiTheme="minorHAnsi" w:eastAsiaTheme="minorHAnsi" w:hAnsiTheme="minorHAnsi" w:cstheme="minorBidi"/>
                <w:color w:val="000000" w:themeColor="text1"/>
                <w:lang w:eastAsia="en-US"/>
              </w:rPr>
            </w:pPr>
            <w:r w:rsidRPr="00CB06AE">
              <w:rPr>
                <w:rFonts w:asciiTheme="minorHAnsi" w:eastAsiaTheme="minorHAnsi" w:hAnsiTheme="minorHAnsi" w:cstheme="minorBidi"/>
                <w:color w:val="000000" w:themeColor="text1"/>
                <w:lang w:eastAsia="en-US"/>
              </w:rPr>
              <w:t>Det betyder bl.a., at vægten er blevet overensstemmelsesvurderet, har fået en typegodkendelse og er blevet førstegangsverificeret. Vægten er også blevet påført CE-mærkning og den supplerende metrologimærkning i henhold til direktiverne og er blevet forseglet (fysisk eller elektronisk) og påført en mærkeplade.</w:t>
            </w:r>
          </w:p>
          <w:p w:rsidR="00B122E4" w:rsidRPr="00CB06AE" w:rsidRDefault="00B122E4" w:rsidP="00AD71FD">
            <w:pPr>
              <w:spacing w:after="160" w:line="259" w:lineRule="auto"/>
              <w:rPr>
                <w:rFonts w:asciiTheme="minorHAnsi" w:eastAsiaTheme="minorHAnsi" w:hAnsiTheme="minorHAnsi" w:cstheme="minorBidi"/>
                <w:color w:val="000000" w:themeColor="text1"/>
                <w:lang w:eastAsia="en-US"/>
              </w:rPr>
            </w:pPr>
            <w:r w:rsidRPr="00CB06AE">
              <w:rPr>
                <w:rFonts w:asciiTheme="minorHAnsi" w:eastAsiaTheme="minorHAnsi" w:hAnsiTheme="minorHAnsi" w:cstheme="minorBidi"/>
                <w:color w:val="000000" w:themeColor="text1"/>
                <w:lang w:eastAsia="en-US"/>
              </w:rPr>
              <w:t>Når vægten er taget i brug:</w:t>
            </w:r>
          </w:p>
          <w:p w:rsidR="00B122E4" w:rsidRPr="00CB06AE" w:rsidRDefault="00B122E4" w:rsidP="00AD71FD">
            <w:pPr>
              <w:spacing w:after="160" w:line="259" w:lineRule="auto"/>
              <w:rPr>
                <w:rFonts w:asciiTheme="minorHAnsi" w:eastAsiaTheme="minorHAnsi" w:hAnsiTheme="minorHAnsi" w:cstheme="minorBidi"/>
                <w:color w:val="000000" w:themeColor="text1"/>
                <w:lang w:eastAsia="en-US"/>
              </w:rPr>
            </w:pPr>
            <w:r w:rsidRPr="00CB06AE">
              <w:rPr>
                <w:rFonts w:asciiTheme="minorHAnsi" w:eastAsiaTheme="minorHAnsi" w:hAnsiTheme="minorHAnsi" w:cstheme="minorBidi"/>
                <w:color w:val="000000" w:themeColor="text1"/>
                <w:lang w:eastAsia="en-US"/>
              </w:rPr>
              <w:t>Når en vægt er taget i brug, skal vægtejeren sikre, at vægten efterlever de nationale regler for vægte i brug. Disse regler er beskrevet i bekendtgørelse nr. 592 om anvendelse af automatiske vægte af 29. maj 2018 og bekendtgørelse nr. 591 om anvendelse af ikke-automatiske vægte af 29. maj 2018.</w:t>
            </w:r>
          </w:p>
          <w:p w:rsidR="00B122E4" w:rsidRPr="00CB06AE" w:rsidRDefault="00B122E4" w:rsidP="00AD71FD">
            <w:pPr>
              <w:spacing w:after="160" w:line="259" w:lineRule="auto"/>
              <w:rPr>
                <w:rFonts w:asciiTheme="minorHAnsi" w:eastAsiaTheme="minorHAnsi" w:hAnsiTheme="minorHAnsi" w:cstheme="minorBidi"/>
                <w:color w:val="FF0000"/>
                <w:lang w:eastAsia="en-US"/>
              </w:rPr>
            </w:pPr>
            <w:r w:rsidRPr="00CB06AE">
              <w:rPr>
                <w:rFonts w:asciiTheme="minorHAnsi" w:eastAsiaTheme="minorHAnsi" w:hAnsiTheme="minorHAnsi" w:cstheme="minorBidi"/>
                <w:color w:val="000000" w:themeColor="text1"/>
                <w:lang w:eastAsia="en-US"/>
              </w:rPr>
              <w:t>Det betyder bl.a., at forseglingen og mærkningen skal være intakt og, at vægtejeren udfører passende dokumenteret egenkontrol med vægtens evne til at veje inden for tolerancerne. Hvis forseglingen og mærkningen ikke er intakt, skal det fremgå af overensstemmelseserklæring, som er udleveret sammen med vægten, eller af verifikationscertifikat, som typisk udstedes ved re-verifikationer.</w:t>
            </w:r>
          </w:p>
        </w:tc>
      </w:tr>
    </w:tbl>
    <w:p w:rsidR="00B122E4" w:rsidRPr="00CB06AE" w:rsidRDefault="00B122E4" w:rsidP="00B122E4">
      <w:pPr>
        <w:spacing w:after="160" w:line="259" w:lineRule="auto"/>
        <w:rPr>
          <w:rFonts w:asciiTheme="minorHAnsi" w:eastAsiaTheme="minorHAnsi" w:hAnsiTheme="minorHAnsi" w:cstheme="minorBidi"/>
          <w:sz w:val="22"/>
          <w:szCs w:val="22"/>
          <w:lang w:eastAsia="en-US"/>
        </w:rPr>
      </w:pPr>
    </w:p>
    <w:p w:rsidR="00B122E4" w:rsidRPr="00CB06AE" w:rsidRDefault="00B122E4" w:rsidP="00B122E4">
      <w:pPr>
        <w:spacing w:after="160" w:line="259" w:lineRule="auto"/>
        <w:rPr>
          <w:rFonts w:asciiTheme="minorHAnsi" w:eastAsiaTheme="minorHAnsi" w:hAnsiTheme="minorHAnsi" w:cstheme="minorBidi"/>
          <w:sz w:val="22"/>
          <w:szCs w:val="22"/>
          <w:lang w:eastAsia="en-US"/>
        </w:rPr>
      </w:pPr>
    </w:p>
    <w:p w:rsidR="00B122E4" w:rsidRPr="00CB06AE" w:rsidRDefault="00B122E4" w:rsidP="00B122E4">
      <w:pPr>
        <w:spacing w:after="160" w:line="259" w:lineRule="auto"/>
        <w:rPr>
          <w:rFonts w:asciiTheme="minorHAnsi" w:eastAsiaTheme="minorHAnsi" w:hAnsiTheme="minorHAnsi" w:cstheme="minorBidi"/>
          <w:sz w:val="22"/>
          <w:szCs w:val="22"/>
          <w:lang w:eastAsia="en-US"/>
        </w:rPr>
      </w:pPr>
    </w:p>
    <w:p w:rsidR="00B122E4" w:rsidRPr="00CB06AE" w:rsidRDefault="00B122E4" w:rsidP="00B122E4"/>
    <w:p w:rsidR="00565411" w:rsidRPr="00B122E4" w:rsidRDefault="00565411" w:rsidP="00B122E4">
      <w:bookmarkStart w:id="0" w:name="_GoBack"/>
      <w:bookmarkEnd w:id="0"/>
    </w:p>
    <w:sectPr w:rsidR="00565411" w:rsidRPr="00B122E4" w:rsidSect="003017F4">
      <w:headerReference w:type="default" r:id="rId12"/>
      <w:footerReference w:type="even" r:id="rId13"/>
      <w:footerReference w:type="default" r:id="rId14"/>
      <w:headerReference w:type="first" r:id="rId15"/>
      <w:footerReference w:type="first" r:id="rId16"/>
      <w:pgSz w:w="11906" w:h="16838" w:code="9"/>
      <w:pgMar w:top="2269" w:right="1418" w:bottom="1701" w:left="1418" w:header="45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1AB" w:rsidRDefault="007A41AB">
      <w:r>
        <w:separator/>
      </w:r>
    </w:p>
  </w:endnote>
  <w:endnote w:type="continuationSeparator" w:id="0">
    <w:p w:rsidR="007A41AB" w:rsidRDefault="007A4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Questa-Regular">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9123B">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4FE" w:rsidRPr="008C2A3A" w:rsidRDefault="007A04FE" w:rsidP="00BC1C77">
    <w:pPr>
      <w:pStyle w:val="Sidefod"/>
      <w:ind w:right="0"/>
      <w:jc w:val="right"/>
      <w:rPr>
        <w:sz w:val="16"/>
        <w:szCs w:val="16"/>
      </w:rPr>
    </w:pPr>
    <w:r w:rsidRPr="008C2A3A">
      <w:rPr>
        <w:rStyle w:val="Sidetal"/>
        <w:sz w:val="16"/>
        <w:szCs w:val="16"/>
      </w:rPr>
      <w:fldChar w:fldCharType="begin"/>
    </w:r>
    <w:r w:rsidRPr="008C2A3A">
      <w:rPr>
        <w:rStyle w:val="Sidetal"/>
        <w:sz w:val="16"/>
        <w:szCs w:val="16"/>
      </w:rPr>
      <w:instrText xml:space="preserve"> PAGE </w:instrText>
    </w:r>
    <w:r w:rsidRPr="008C2A3A">
      <w:rPr>
        <w:rStyle w:val="Sidetal"/>
        <w:sz w:val="16"/>
        <w:szCs w:val="16"/>
      </w:rPr>
      <w:fldChar w:fldCharType="separate"/>
    </w:r>
    <w:r w:rsidR="00292A83">
      <w:rPr>
        <w:rStyle w:val="Sidetal"/>
        <w:noProof/>
        <w:sz w:val="16"/>
        <w:szCs w:val="16"/>
      </w:rPr>
      <w:t>2</w:t>
    </w:r>
    <w:r w:rsidRPr="008C2A3A">
      <w:rPr>
        <w:rStyle w:val="Sidet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1279275"/>
      <w:docPartObj>
        <w:docPartGallery w:val="Page Numbers (Bottom of Page)"/>
        <w:docPartUnique/>
      </w:docPartObj>
    </w:sdtPr>
    <w:sdtEndPr>
      <w:rPr>
        <w:sz w:val="16"/>
        <w:szCs w:val="16"/>
      </w:rPr>
    </w:sdtEndPr>
    <w:sdtContent>
      <w:p w:rsidR="008C2A3A" w:rsidRPr="008C2A3A" w:rsidRDefault="004530DB" w:rsidP="008C2A3A">
        <w:pPr>
          <w:pStyle w:val="Sidefod"/>
          <w:ind w:right="-1164"/>
          <w:rPr>
            <w:rFonts w:cs="Arial"/>
            <w:color w:val="003127"/>
            <w:szCs w:val="14"/>
          </w:rPr>
        </w:pPr>
        <w:r>
          <w:t xml:space="preserve">Landbrugs- og </w:t>
        </w:r>
        <w:r w:rsidR="008C2A3A" w:rsidRPr="00641F78">
          <w:rPr>
            <w:rFonts w:cs="Arial"/>
            <w:color w:val="003127"/>
            <w:szCs w:val="14"/>
          </w:rPr>
          <w:t>Fiskeristyrelsen</w:t>
        </w:r>
        <w:r w:rsidR="00137A9E">
          <w:rPr>
            <w:rFonts w:cs="Arial"/>
            <w:color w:val="003127"/>
            <w:szCs w:val="14"/>
          </w:rPr>
          <w:t xml:space="preserve"> </w:t>
        </w:r>
        <w:r w:rsidR="00137A9E" w:rsidRPr="00137A9E">
          <w:rPr>
            <w:color w:val="003127"/>
          </w:rPr>
          <w:t xml:space="preserve">• </w:t>
        </w:r>
        <w:r w:rsidR="008C2A3A" w:rsidRPr="00641F78">
          <w:rPr>
            <w:rFonts w:cs="Arial"/>
            <w:color w:val="003127"/>
            <w:szCs w:val="14"/>
          </w:rPr>
          <w:t>Nyr</w:t>
        </w:r>
        <w:r w:rsidR="008C2A3A">
          <w:rPr>
            <w:rFonts w:cs="Arial"/>
            <w:color w:val="003127"/>
            <w:szCs w:val="14"/>
          </w:rPr>
          <w:t xml:space="preserve">opsgade 30 </w:t>
        </w:r>
        <w:r w:rsidR="00137A9E" w:rsidRPr="00137A9E">
          <w:rPr>
            <w:color w:val="003127"/>
          </w:rPr>
          <w:t xml:space="preserve">• </w:t>
        </w:r>
        <w:r w:rsidR="008C2A3A">
          <w:rPr>
            <w:rFonts w:cs="Arial"/>
            <w:color w:val="003127"/>
            <w:szCs w:val="14"/>
          </w:rPr>
          <w:t xml:space="preserve">1780 København V </w:t>
        </w:r>
        <w:r w:rsidR="00137A9E">
          <w:rPr>
            <w:rFonts w:cs="Arial"/>
            <w:color w:val="003127"/>
            <w:szCs w:val="14"/>
          </w:rPr>
          <w:br/>
        </w:r>
        <w:r w:rsidR="008C2A3A">
          <w:rPr>
            <w:rFonts w:cs="Arial"/>
            <w:color w:val="003127"/>
            <w:szCs w:val="14"/>
          </w:rPr>
          <w:t xml:space="preserve">Tlf.: +45 7218 </w:t>
        </w:r>
        <w:proofErr w:type="gramStart"/>
        <w:r w:rsidR="008C2A3A">
          <w:rPr>
            <w:rFonts w:cs="Arial"/>
            <w:color w:val="003127"/>
            <w:szCs w:val="14"/>
          </w:rPr>
          <w:t>5600</w:t>
        </w:r>
        <w:r w:rsidR="008C2A3A" w:rsidRPr="00641F78">
          <w:rPr>
            <w:rFonts w:cs="Arial"/>
            <w:color w:val="003127"/>
            <w:szCs w:val="14"/>
          </w:rPr>
          <w:t xml:space="preserve"> </w:t>
        </w:r>
        <w:r w:rsidR="00137A9E" w:rsidRPr="00137A9E">
          <w:rPr>
            <w:color w:val="003127"/>
          </w:rPr>
          <w:t xml:space="preserve"> •</w:t>
        </w:r>
        <w:proofErr w:type="gramEnd"/>
        <w:r w:rsidR="00137A9E" w:rsidRPr="00137A9E">
          <w:rPr>
            <w:color w:val="003127"/>
          </w:rPr>
          <w:t xml:space="preserve"> </w:t>
        </w:r>
        <w:bookmarkStart w:id="3" w:name="OFF_CVRHIF"/>
        <w:r w:rsidR="00137A9E" w:rsidRPr="00137A9E">
          <w:rPr>
            <w:color w:val="003127"/>
          </w:rPr>
          <w:t xml:space="preserve">CVR 39097176 </w:t>
        </w:r>
        <w:bookmarkEnd w:id="3"/>
        <w:r w:rsidR="00137A9E" w:rsidRPr="00137A9E">
          <w:rPr>
            <w:color w:val="003127"/>
          </w:rPr>
          <w:t xml:space="preserve">• </w:t>
        </w:r>
        <w:bookmarkStart w:id="4" w:name="OFF_EANHIF"/>
        <w:r w:rsidR="00137A9E" w:rsidRPr="00137A9E">
          <w:rPr>
            <w:color w:val="003127"/>
          </w:rPr>
          <w:t xml:space="preserve">EAN </w:t>
        </w:r>
        <w:bookmarkStart w:id="5" w:name="OFF_EAN"/>
        <w:r w:rsidR="00137A9E" w:rsidRPr="00137A9E">
          <w:rPr>
            <w:color w:val="003127"/>
          </w:rPr>
          <w:t>5798000</w:t>
        </w:r>
        <w:bookmarkEnd w:id="5"/>
        <w:r w:rsidR="00137A9E" w:rsidRPr="00137A9E">
          <w:rPr>
            <w:color w:val="003127"/>
          </w:rPr>
          <w:t xml:space="preserve">008700 </w:t>
        </w:r>
        <w:bookmarkEnd w:id="4"/>
        <w:r w:rsidR="00137A9E" w:rsidRPr="00137A9E">
          <w:rPr>
            <w:color w:val="003127"/>
          </w:rPr>
          <w:t xml:space="preserve">• </w:t>
        </w:r>
        <w:r w:rsidR="008C2A3A" w:rsidRPr="00641F78">
          <w:rPr>
            <w:rFonts w:cs="Arial"/>
            <w:color w:val="003127"/>
            <w:szCs w:val="14"/>
          </w:rPr>
          <w:t xml:space="preserve">www.fiskeristyrelsen.dk </w:t>
        </w:r>
        <w:r w:rsidR="00137A9E" w:rsidRPr="004E5C80">
          <w:rPr>
            <w:color w:val="003127"/>
          </w:rPr>
          <w:t>•</w:t>
        </w:r>
        <w:r w:rsidR="008C2A3A" w:rsidRPr="00641F78">
          <w:rPr>
            <w:rFonts w:cs="Arial"/>
            <w:color w:val="003127"/>
            <w:szCs w:val="14"/>
          </w:rPr>
          <w:t xml:space="preserve"> mail@fiskeristyrelsen.dk</w:t>
        </w:r>
      </w:p>
      <w:p w:rsidR="008C2A3A" w:rsidRPr="008C2A3A" w:rsidRDefault="008C2A3A">
        <w:pPr>
          <w:pStyle w:val="Sidefod"/>
          <w:jc w:val="right"/>
          <w:rPr>
            <w:sz w:val="16"/>
            <w:szCs w:val="16"/>
          </w:rPr>
        </w:pPr>
        <w:r w:rsidRPr="008C2A3A">
          <w:rPr>
            <w:sz w:val="16"/>
            <w:szCs w:val="16"/>
          </w:rPr>
          <w:fldChar w:fldCharType="begin"/>
        </w:r>
        <w:r w:rsidRPr="008C2A3A">
          <w:rPr>
            <w:sz w:val="16"/>
            <w:szCs w:val="16"/>
          </w:rPr>
          <w:instrText>PAGE   \* MERGEFORMAT</w:instrText>
        </w:r>
        <w:r w:rsidRPr="008C2A3A">
          <w:rPr>
            <w:sz w:val="16"/>
            <w:szCs w:val="16"/>
          </w:rPr>
          <w:fldChar w:fldCharType="separate"/>
        </w:r>
        <w:r w:rsidR="002609B4">
          <w:rPr>
            <w:noProof/>
            <w:sz w:val="16"/>
            <w:szCs w:val="16"/>
          </w:rPr>
          <w:t>1</w:t>
        </w:r>
        <w:r w:rsidRPr="008C2A3A">
          <w:rPr>
            <w:sz w:val="16"/>
            <w:szCs w:val="16"/>
          </w:rPr>
          <w:fldChar w:fldCharType="end"/>
        </w:r>
      </w:p>
    </w:sdtContent>
  </w:sdt>
  <w:p w:rsidR="0048667B" w:rsidRPr="00B42037" w:rsidRDefault="0048667B" w:rsidP="00A43E4C">
    <w:pPr>
      <w:pStyle w:val="Template-Address"/>
      <w:spacing w:line="276"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1AB" w:rsidRDefault="007A41AB">
      <w:r>
        <w:separator/>
      </w:r>
    </w:p>
  </w:footnote>
  <w:footnote w:type="continuationSeparator" w:id="0">
    <w:p w:rsidR="007A41AB" w:rsidRDefault="007A4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bookmarkStart w:id="1" w:name="BIT_PrimaryHeader"/>
  </w:p>
  <w:bookmarkEnd w:id="1"/>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23B" w:rsidRDefault="00F9123B" w:rsidP="00F9123B">
    <w:pPr>
      <w:rPr>
        <w:noProof/>
      </w:rPr>
    </w:pPr>
    <w:bookmarkStart w:id="2" w:name="FLD_DocumentName"/>
  </w:p>
  <w:p w:rsidR="00F9123B" w:rsidRPr="007B319F" w:rsidRDefault="004530DB" w:rsidP="00F9123B">
    <w:pPr>
      <w:rPr>
        <w:lang w:val="en-GB"/>
      </w:rPr>
    </w:pPr>
    <w:r>
      <w:rPr>
        <w:noProof/>
        <w:lang w:val="en-GB"/>
      </w:rPr>
      <w:drawing>
        <wp:anchor distT="0" distB="0" distL="114300" distR="114300" simplePos="0" relativeHeight="251658240" behindDoc="0" locked="0" layoutInCell="1" allowOverlap="1" wp14:anchorId="1F73BC6B">
          <wp:simplePos x="0" y="0"/>
          <wp:positionH relativeFrom="column">
            <wp:posOffset>3805555</wp:posOffset>
          </wp:positionH>
          <wp:positionV relativeFrom="paragraph">
            <wp:posOffset>29210</wp:posOffset>
          </wp:positionV>
          <wp:extent cx="2541270" cy="295275"/>
          <wp:effectExtent l="0" t="0" r="0" b="9525"/>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1270" cy="295275"/>
                  </a:xfrm>
                  <a:prstGeom prst="rect">
                    <a:avLst/>
                  </a:prstGeom>
                  <a:noFill/>
                </pic:spPr>
              </pic:pic>
            </a:graphicData>
          </a:graphic>
          <wp14:sizeRelH relativeFrom="page">
            <wp14:pctWidth>0</wp14:pctWidth>
          </wp14:sizeRelH>
          <wp14:sizeRelV relativeFrom="page">
            <wp14:pctHeight>0</wp14:pctHeight>
          </wp14:sizeRelV>
        </wp:anchor>
      </w:drawing>
    </w:r>
  </w:p>
  <w:bookmarkEnd w:id="2"/>
  <w:p w:rsidR="00A51DBA" w:rsidRDefault="00A51DBA" w:rsidP="00F9123B">
    <w:pPr>
      <w:pStyle w:val="DocumentNam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5D20B29"/>
    <w:multiLevelType w:val="hybridMultilevel"/>
    <w:tmpl w:val="A3E4D6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B34016F"/>
    <w:multiLevelType w:val="hybridMultilevel"/>
    <w:tmpl w:val="48FEBA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3" w15:restartNumberingAfterBreak="0">
    <w:nsid w:val="23D01CE3"/>
    <w:multiLevelType w:val="hybridMultilevel"/>
    <w:tmpl w:val="ED2672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A936774"/>
    <w:multiLevelType w:val="hybridMultilevel"/>
    <w:tmpl w:val="8520AC38"/>
    <w:lvl w:ilvl="0" w:tplc="785E1E74">
      <w:start w:val="1"/>
      <w:numFmt w:val="bullet"/>
      <w:lvlText w:val=""/>
      <w:lvlJc w:val="left"/>
      <w:pPr>
        <w:ind w:left="720" w:hanging="360"/>
      </w:pPr>
      <w:rPr>
        <w:rFonts w:ascii="Symbol" w:hAnsi="Symbol" w:hint="default"/>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D8F5CE6"/>
    <w:multiLevelType w:val="hybridMultilevel"/>
    <w:tmpl w:val="442A52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760643A"/>
    <w:multiLevelType w:val="hybridMultilevel"/>
    <w:tmpl w:val="AA96C8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A8E35A9"/>
    <w:multiLevelType w:val="hybridMultilevel"/>
    <w:tmpl w:val="B484CB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64941EE"/>
    <w:multiLevelType w:val="hybridMultilevel"/>
    <w:tmpl w:val="FBF0DA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AFB62FA"/>
    <w:multiLevelType w:val="hybridMultilevel"/>
    <w:tmpl w:val="956610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5"/>
  </w:num>
  <w:num w:numId="5">
    <w:abstractNumId w:val="4"/>
  </w:num>
  <w:num w:numId="6">
    <w:abstractNumId w:val="14"/>
  </w:num>
  <w:num w:numId="7">
    <w:abstractNumId w:val="3"/>
  </w:num>
  <w:num w:numId="8">
    <w:abstractNumId w:val="2"/>
  </w:num>
  <w:num w:numId="9">
    <w:abstractNumId w:val="1"/>
  </w:num>
  <w:num w:numId="10">
    <w:abstractNumId w:val="0"/>
  </w:num>
  <w:num w:numId="11">
    <w:abstractNumId w:val="9"/>
  </w:num>
  <w:num w:numId="12">
    <w:abstractNumId w:val="20"/>
  </w:num>
  <w:num w:numId="13">
    <w:abstractNumId w:val="15"/>
  </w:num>
  <w:num w:numId="14">
    <w:abstractNumId w:val="8"/>
  </w:num>
  <w:num w:numId="15">
    <w:abstractNumId w:val="16"/>
  </w:num>
  <w:num w:numId="16">
    <w:abstractNumId w:val="10"/>
  </w:num>
  <w:num w:numId="17">
    <w:abstractNumId w:val="17"/>
  </w:num>
  <w:num w:numId="18">
    <w:abstractNumId w:val="21"/>
  </w:num>
  <w:num w:numId="19">
    <w:abstractNumId w:val="13"/>
  </w:num>
  <w:num w:numId="20">
    <w:abstractNumId w:val="18"/>
  </w:num>
  <w:num w:numId="21">
    <w:abstractNumId w:val="1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s6b+6s4UAHZGwp4VEr/4/HN4IXnaCSCM7DRyTUwnpmhK8lM1J4tMU0q2ET8NDgEw"/>
  </w:docVars>
  <w:rsids>
    <w:rsidRoot w:val="007A41AB"/>
    <w:rsid w:val="00002EA0"/>
    <w:rsid w:val="00003636"/>
    <w:rsid w:val="00005FAA"/>
    <w:rsid w:val="00010163"/>
    <w:rsid w:val="0001457C"/>
    <w:rsid w:val="0001528D"/>
    <w:rsid w:val="000166A0"/>
    <w:rsid w:val="0002602E"/>
    <w:rsid w:val="00030051"/>
    <w:rsid w:val="00037E7E"/>
    <w:rsid w:val="0004444B"/>
    <w:rsid w:val="00060BC5"/>
    <w:rsid w:val="000647F2"/>
    <w:rsid w:val="00070BA1"/>
    <w:rsid w:val="00073466"/>
    <w:rsid w:val="00074F1A"/>
    <w:rsid w:val="000758FD"/>
    <w:rsid w:val="00081B39"/>
    <w:rsid w:val="00082404"/>
    <w:rsid w:val="000825EC"/>
    <w:rsid w:val="00086B6B"/>
    <w:rsid w:val="00096AA1"/>
    <w:rsid w:val="000A1C92"/>
    <w:rsid w:val="000A26F5"/>
    <w:rsid w:val="000A7219"/>
    <w:rsid w:val="000B26E7"/>
    <w:rsid w:val="000B2E5E"/>
    <w:rsid w:val="000B5461"/>
    <w:rsid w:val="000B5C70"/>
    <w:rsid w:val="000B76CF"/>
    <w:rsid w:val="000C0594"/>
    <w:rsid w:val="000C13E6"/>
    <w:rsid w:val="000C3D52"/>
    <w:rsid w:val="000C45B7"/>
    <w:rsid w:val="000C62D3"/>
    <w:rsid w:val="000D0F4C"/>
    <w:rsid w:val="000D1CF4"/>
    <w:rsid w:val="000D28C1"/>
    <w:rsid w:val="000D5FBF"/>
    <w:rsid w:val="000D600E"/>
    <w:rsid w:val="000E3992"/>
    <w:rsid w:val="000E4332"/>
    <w:rsid w:val="000E717B"/>
    <w:rsid w:val="000F0B81"/>
    <w:rsid w:val="001062D0"/>
    <w:rsid w:val="00113C14"/>
    <w:rsid w:val="00114DE6"/>
    <w:rsid w:val="001210A9"/>
    <w:rsid w:val="00124629"/>
    <w:rsid w:val="00133780"/>
    <w:rsid w:val="001354CC"/>
    <w:rsid w:val="00137A9E"/>
    <w:rsid w:val="00140E59"/>
    <w:rsid w:val="0014150F"/>
    <w:rsid w:val="00144670"/>
    <w:rsid w:val="0014616C"/>
    <w:rsid w:val="00147799"/>
    <w:rsid w:val="00150899"/>
    <w:rsid w:val="00152CB8"/>
    <w:rsid w:val="00156908"/>
    <w:rsid w:val="00160436"/>
    <w:rsid w:val="00160721"/>
    <w:rsid w:val="001743E7"/>
    <w:rsid w:val="0018262D"/>
    <w:rsid w:val="0018354B"/>
    <w:rsid w:val="00197AF2"/>
    <w:rsid w:val="001A0525"/>
    <w:rsid w:val="001A4CEE"/>
    <w:rsid w:val="001A4D56"/>
    <w:rsid w:val="001A58BF"/>
    <w:rsid w:val="001A6CB5"/>
    <w:rsid w:val="001A7E4B"/>
    <w:rsid w:val="001B3F10"/>
    <w:rsid w:val="001B72A9"/>
    <w:rsid w:val="001C2544"/>
    <w:rsid w:val="001C417D"/>
    <w:rsid w:val="001C4328"/>
    <w:rsid w:val="001C7630"/>
    <w:rsid w:val="001D1196"/>
    <w:rsid w:val="001D19D8"/>
    <w:rsid w:val="001E38EF"/>
    <w:rsid w:val="001E3951"/>
    <w:rsid w:val="001E7F16"/>
    <w:rsid w:val="001F3A47"/>
    <w:rsid w:val="001F602A"/>
    <w:rsid w:val="001F763E"/>
    <w:rsid w:val="00200B86"/>
    <w:rsid w:val="0020134B"/>
    <w:rsid w:val="0020402C"/>
    <w:rsid w:val="002044E3"/>
    <w:rsid w:val="00204BF4"/>
    <w:rsid w:val="00207F46"/>
    <w:rsid w:val="00211AC9"/>
    <w:rsid w:val="002123C1"/>
    <w:rsid w:val="00212497"/>
    <w:rsid w:val="002216BB"/>
    <w:rsid w:val="002239C6"/>
    <w:rsid w:val="00225534"/>
    <w:rsid w:val="0023099E"/>
    <w:rsid w:val="00235C1F"/>
    <w:rsid w:val="002366E2"/>
    <w:rsid w:val="0024076C"/>
    <w:rsid w:val="002609B4"/>
    <w:rsid w:val="002629A8"/>
    <w:rsid w:val="002639DB"/>
    <w:rsid w:val="00264240"/>
    <w:rsid w:val="002654F9"/>
    <w:rsid w:val="00267F76"/>
    <w:rsid w:val="0027546B"/>
    <w:rsid w:val="00283D52"/>
    <w:rsid w:val="00284176"/>
    <w:rsid w:val="00292A83"/>
    <w:rsid w:val="00293240"/>
    <w:rsid w:val="002933E6"/>
    <w:rsid w:val="0029629D"/>
    <w:rsid w:val="002A29B1"/>
    <w:rsid w:val="002A7860"/>
    <w:rsid w:val="002A792B"/>
    <w:rsid w:val="002B45A3"/>
    <w:rsid w:val="002C042D"/>
    <w:rsid w:val="002C18A0"/>
    <w:rsid w:val="002C265A"/>
    <w:rsid w:val="002C4595"/>
    <w:rsid w:val="002C4D00"/>
    <w:rsid w:val="002C526A"/>
    <w:rsid w:val="002D00C9"/>
    <w:rsid w:val="002D268E"/>
    <w:rsid w:val="002D2C5C"/>
    <w:rsid w:val="002D7F0F"/>
    <w:rsid w:val="003001A2"/>
    <w:rsid w:val="003017F4"/>
    <w:rsid w:val="00310C3C"/>
    <w:rsid w:val="00313642"/>
    <w:rsid w:val="00315AC9"/>
    <w:rsid w:val="00320951"/>
    <w:rsid w:val="003209AA"/>
    <w:rsid w:val="00322BBE"/>
    <w:rsid w:val="00326ED5"/>
    <w:rsid w:val="00331970"/>
    <w:rsid w:val="00331D20"/>
    <w:rsid w:val="00334562"/>
    <w:rsid w:val="00343A37"/>
    <w:rsid w:val="00345FA9"/>
    <w:rsid w:val="003465B4"/>
    <w:rsid w:val="00350582"/>
    <w:rsid w:val="00353FAA"/>
    <w:rsid w:val="003558D9"/>
    <w:rsid w:val="00362EAC"/>
    <w:rsid w:val="003636BF"/>
    <w:rsid w:val="00365BC4"/>
    <w:rsid w:val="003819FF"/>
    <w:rsid w:val="00384E31"/>
    <w:rsid w:val="00385C06"/>
    <w:rsid w:val="003864CC"/>
    <w:rsid w:val="00386D0C"/>
    <w:rsid w:val="003966D8"/>
    <w:rsid w:val="00397271"/>
    <w:rsid w:val="003A3350"/>
    <w:rsid w:val="003A3369"/>
    <w:rsid w:val="003A44A9"/>
    <w:rsid w:val="003B19B2"/>
    <w:rsid w:val="003B43D3"/>
    <w:rsid w:val="003B6C74"/>
    <w:rsid w:val="003C6119"/>
    <w:rsid w:val="003C67E6"/>
    <w:rsid w:val="003C6CBB"/>
    <w:rsid w:val="003C724D"/>
    <w:rsid w:val="003D3CB2"/>
    <w:rsid w:val="003D518E"/>
    <w:rsid w:val="003D5928"/>
    <w:rsid w:val="003D643B"/>
    <w:rsid w:val="003E06B4"/>
    <w:rsid w:val="003E09D1"/>
    <w:rsid w:val="003E1377"/>
    <w:rsid w:val="003E228D"/>
    <w:rsid w:val="003E3617"/>
    <w:rsid w:val="003F0D75"/>
    <w:rsid w:val="003F319A"/>
    <w:rsid w:val="0040506D"/>
    <w:rsid w:val="00406784"/>
    <w:rsid w:val="00406AF1"/>
    <w:rsid w:val="00407C2F"/>
    <w:rsid w:val="0041385B"/>
    <w:rsid w:val="00415BC0"/>
    <w:rsid w:val="004208E6"/>
    <w:rsid w:val="004232F9"/>
    <w:rsid w:val="00433A1E"/>
    <w:rsid w:val="00440668"/>
    <w:rsid w:val="004421D7"/>
    <w:rsid w:val="00447B83"/>
    <w:rsid w:val="00450475"/>
    <w:rsid w:val="004530DB"/>
    <w:rsid w:val="004561B3"/>
    <w:rsid w:val="00457882"/>
    <w:rsid w:val="00460B5A"/>
    <w:rsid w:val="0046600E"/>
    <w:rsid w:val="00467E79"/>
    <w:rsid w:val="00476722"/>
    <w:rsid w:val="00481EEB"/>
    <w:rsid w:val="0048414C"/>
    <w:rsid w:val="0048667B"/>
    <w:rsid w:val="00495993"/>
    <w:rsid w:val="004A3AAA"/>
    <w:rsid w:val="004A4315"/>
    <w:rsid w:val="004B5995"/>
    <w:rsid w:val="004B5AC3"/>
    <w:rsid w:val="004B6A8B"/>
    <w:rsid w:val="004C0742"/>
    <w:rsid w:val="004C237E"/>
    <w:rsid w:val="004C491E"/>
    <w:rsid w:val="004C63FE"/>
    <w:rsid w:val="004D23C9"/>
    <w:rsid w:val="004D6645"/>
    <w:rsid w:val="004E33EF"/>
    <w:rsid w:val="004E562B"/>
    <w:rsid w:val="004E5C80"/>
    <w:rsid w:val="004E642A"/>
    <w:rsid w:val="004E7C82"/>
    <w:rsid w:val="004F7C92"/>
    <w:rsid w:val="005009DC"/>
    <w:rsid w:val="00500EFC"/>
    <w:rsid w:val="00501E2E"/>
    <w:rsid w:val="0051781E"/>
    <w:rsid w:val="00520971"/>
    <w:rsid w:val="005267CB"/>
    <w:rsid w:val="005271D6"/>
    <w:rsid w:val="00531869"/>
    <w:rsid w:val="00535B7D"/>
    <w:rsid w:val="00541D1B"/>
    <w:rsid w:val="005460AC"/>
    <w:rsid w:val="005507F3"/>
    <w:rsid w:val="00550C30"/>
    <w:rsid w:val="005523D6"/>
    <w:rsid w:val="00554FAA"/>
    <w:rsid w:val="0055596E"/>
    <w:rsid w:val="00557A69"/>
    <w:rsid w:val="005630B4"/>
    <w:rsid w:val="00563773"/>
    <w:rsid w:val="005650F2"/>
    <w:rsid w:val="00565411"/>
    <w:rsid w:val="005672CB"/>
    <w:rsid w:val="00567BA1"/>
    <w:rsid w:val="00576B90"/>
    <w:rsid w:val="0058155D"/>
    <w:rsid w:val="005861C6"/>
    <w:rsid w:val="00590A5B"/>
    <w:rsid w:val="00590C13"/>
    <w:rsid w:val="0059119E"/>
    <w:rsid w:val="0059175F"/>
    <w:rsid w:val="0059560E"/>
    <w:rsid w:val="00596C25"/>
    <w:rsid w:val="005A01E1"/>
    <w:rsid w:val="005A0290"/>
    <w:rsid w:val="005A1F29"/>
    <w:rsid w:val="005A29CB"/>
    <w:rsid w:val="005A50B9"/>
    <w:rsid w:val="005C51A1"/>
    <w:rsid w:val="005D2B26"/>
    <w:rsid w:val="005D3CF2"/>
    <w:rsid w:val="005D543F"/>
    <w:rsid w:val="005D7152"/>
    <w:rsid w:val="005E352B"/>
    <w:rsid w:val="005E4484"/>
    <w:rsid w:val="005E489F"/>
    <w:rsid w:val="005F172E"/>
    <w:rsid w:val="005F61FB"/>
    <w:rsid w:val="006042ED"/>
    <w:rsid w:val="00604DC5"/>
    <w:rsid w:val="006067F0"/>
    <w:rsid w:val="006079D5"/>
    <w:rsid w:val="00607C8A"/>
    <w:rsid w:val="00610541"/>
    <w:rsid w:val="00610A43"/>
    <w:rsid w:val="00612296"/>
    <w:rsid w:val="006161E8"/>
    <w:rsid w:val="006217FF"/>
    <w:rsid w:val="006225E6"/>
    <w:rsid w:val="00623A75"/>
    <w:rsid w:val="0062686F"/>
    <w:rsid w:val="0063273A"/>
    <w:rsid w:val="00632DB3"/>
    <w:rsid w:val="00632EB9"/>
    <w:rsid w:val="00636307"/>
    <w:rsid w:val="00641AE1"/>
    <w:rsid w:val="00654B03"/>
    <w:rsid w:val="00655780"/>
    <w:rsid w:val="006564DA"/>
    <w:rsid w:val="00656763"/>
    <w:rsid w:val="00656C96"/>
    <w:rsid w:val="006665A1"/>
    <w:rsid w:val="006706E8"/>
    <w:rsid w:val="0067771A"/>
    <w:rsid w:val="00684B85"/>
    <w:rsid w:val="0068783F"/>
    <w:rsid w:val="00696E85"/>
    <w:rsid w:val="006A18C5"/>
    <w:rsid w:val="006A395A"/>
    <w:rsid w:val="006B6A85"/>
    <w:rsid w:val="006D09A7"/>
    <w:rsid w:val="006E7F1D"/>
    <w:rsid w:val="006F3EB3"/>
    <w:rsid w:val="006F4577"/>
    <w:rsid w:val="006F4DCD"/>
    <w:rsid w:val="00702FF2"/>
    <w:rsid w:val="00703B66"/>
    <w:rsid w:val="00705800"/>
    <w:rsid w:val="00705EAB"/>
    <w:rsid w:val="00723455"/>
    <w:rsid w:val="00724762"/>
    <w:rsid w:val="00724D6D"/>
    <w:rsid w:val="007338DB"/>
    <w:rsid w:val="0073474C"/>
    <w:rsid w:val="0073754C"/>
    <w:rsid w:val="0074716F"/>
    <w:rsid w:val="0074737F"/>
    <w:rsid w:val="00753673"/>
    <w:rsid w:val="007540BD"/>
    <w:rsid w:val="00762205"/>
    <w:rsid w:val="0076323D"/>
    <w:rsid w:val="00764201"/>
    <w:rsid w:val="007822B5"/>
    <w:rsid w:val="007830BE"/>
    <w:rsid w:val="007940C9"/>
    <w:rsid w:val="00796312"/>
    <w:rsid w:val="007A04FE"/>
    <w:rsid w:val="007A319A"/>
    <w:rsid w:val="007A41AB"/>
    <w:rsid w:val="007B1B23"/>
    <w:rsid w:val="007B21FA"/>
    <w:rsid w:val="007B2ADE"/>
    <w:rsid w:val="007B3940"/>
    <w:rsid w:val="007D492E"/>
    <w:rsid w:val="007D506D"/>
    <w:rsid w:val="007E0C49"/>
    <w:rsid w:val="007E3A3B"/>
    <w:rsid w:val="007E51F2"/>
    <w:rsid w:val="007E5E97"/>
    <w:rsid w:val="007E7688"/>
    <w:rsid w:val="007F4A4B"/>
    <w:rsid w:val="007F73B3"/>
    <w:rsid w:val="007F770C"/>
    <w:rsid w:val="00802CB9"/>
    <w:rsid w:val="00807BA4"/>
    <w:rsid w:val="0081105F"/>
    <w:rsid w:val="00821133"/>
    <w:rsid w:val="008324B0"/>
    <w:rsid w:val="008407EC"/>
    <w:rsid w:val="0084333E"/>
    <w:rsid w:val="0084379B"/>
    <w:rsid w:val="00844CA9"/>
    <w:rsid w:val="00847491"/>
    <w:rsid w:val="00850194"/>
    <w:rsid w:val="008503EA"/>
    <w:rsid w:val="008559E9"/>
    <w:rsid w:val="00860D2C"/>
    <w:rsid w:val="00861CBA"/>
    <w:rsid w:val="00863B4C"/>
    <w:rsid w:val="00867CEF"/>
    <w:rsid w:val="00872AC0"/>
    <w:rsid w:val="00875531"/>
    <w:rsid w:val="00882741"/>
    <w:rsid w:val="00892B13"/>
    <w:rsid w:val="008A1C6B"/>
    <w:rsid w:val="008A47EC"/>
    <w:rsid w:val="008A4864"/>
    <w:rsid w:val="008A6D27"/>
    <w:rsid w:val="008B1B83"/>
    <w:rsid w:val="008B3ADA"/>
    <w:rsid w:val="008C2A3A"/>
    <w:rsid w:val="008C314D"/>
    <w:rsid w:val="008C5F4A"/>
    <w:rsid w:val="008E3990"/>
    <w:rsid w:val="008F272E"/>
    <w:rsid w:val="008F6B2B"/>
    <w:rsid w:val="008F75F9"/>
    <w:rsid w:val="00905C37"/>
    <w:rsid w:val="00906916"/>
    <w:rsid w:val="009211C7"/>
    <w:rsid w:val="0092514B"/>
    <w:rsid w:val="009264AA"/>
    <w:rsid w:val="009354A9"/>
    <w:rsid w:val="00940EB3"/>
    <w:rsid w:val="00944EE8"/>
    <w:rsid w:val="009461F0"/>
    <w:rsid w:val="00950466"/>
    <w:rsid w:val="009601F5"/>
    <w:rsid w:val="00963E43"/>
    <w:rsid w:val="00970F21"/>
    <w:rsid w:val="00975F3B"/>
    <w:rsid w:val="00981F07"/>
    <w:rsid w:val="0098382A"/>
    <w:rsid w:val="009943CD"/>
    <w:rsid w:val="00994E91"/>
    <w:rsid w:val="009C37F8"/>
    <w:rsid w:val="009C5B41"/>
    <w:rsid w:val="009C6BB2"/>
    <w:rsid w:val="009D3148"/>
    <w:rsid w:val="009E27B6"/>
    <w:rsid w:val="009E7920"/>
    <w:rsid w:val="009F368F"/>
    <w:rsid w:val="009F4367"/>
    <w:rsid w:val="009F7033"/>
    <w:rsid w:val="00A03CE6"/>
    <w:rsid w:val="00A03E48"/>
    <w:rsid w:val="00A11F5A"/>
    <w:rsid w:val="00A158CB"/>
    <w:rsid w:val="00A25D3C"/>
    <w:rsid w:val="00A34B40"/>
    <w:rsid w:val="00A36292"/>
    <w:rsid w:val="00A36D64"/>
    <w:rsid w:val="00A43E4C"/>
    <w:rsid w:val="00A44A6B"/>
    <w:rsid w:val="00A51DBA"/>
    <w:rsid w:val="00A53EDA"/>
    <w:rsid w:val="00A5408B"/>
    <w:rsid w:val="00A556CE"/>
    <w:rsid w:val="00A64273"/>
    <w:rsid w:val="00A67D37"/>
    <w:rsid w:val="00A72DDE"/>
    <w:rsid w:val="00A85ECD"/>
    <w:rsid w:val="00A923E2"/>
    <w:rsid w:val="00A964CE"/>
    <w:rsid w:val="00A96C60"/>
    <w:rsid w:val="00A9752F"/>
    <w:rsid w:val="00AA4437"/>
    <w:rsid w:val="00AA787A"/>
    <w:rsid w:val="00AB363A"/>
    <w:rsid w:val="00AC35D6"/>
    <w:rsid w:val="00AC4E53"/>
    <w:rsid w:val="00AD678B"/>
    <w:rsid w:val="00AE41A1"/>
    <w:rsid w:val="00AE5A17"/>
    <w:rsid w:val="00AF5AF6"/>
    <w:rsid w:val="00B00158"/>
    <w:rsid w:val="00B122E4"/>
    <w:rsid w:val="00B13BB6"/>
    <w:rsid w:val="00B2565D"/>
    <w:rsid w:val="00B30727"/>
    <w:rsid w:val="00B358B3"/>
    <w:rsid w:val="00B42037"/>
    <w:rsid w:val="00B441D7"/>
    <w:rsid w:val="00B468E8"/>
    <w:rsid w:val="00B54207"/>
    <w:rsid w:val="00B67E21"/>
    <w:rsid w:val="00B734BB"/>
    <w:rsid w:val="00B77950"/>
    <w:rsid w:val="00B80700"/>
    <w:rsid w:val="00B86940"/>
    <w:rsid w:val="00B87347"/>
    <w:rsid w:val="00B90A33"/>
    <w:rsid w:val="00B91712"/>
    <w:rsid w:val="00B91D48"/>
    <w:rsid w:val="00B932C3"/>
    <w:rsid w:val="00B9402D"/>
    <w:rsid w:val="00B9526E"/>
    <w:rsid w:val="00B953C3"/>
    <w:rsid w:val="00BA7059"/>
    <w:rsid w:val="00BA7C98"/>
    <w:rsid w:val="00BB40C8"/>
    <w:rsid w:val="00BB6985"/>
    <w:rsid w:val="00BC1C77"/>
    <w:rsid w:val="00BC6602"/>
    <w:rsid w:val="00BD3A32"/>
    <w:rsid w:val="00BD47EB"/>
    <w:rsid w:val="00BD50F9"/>
    <w:rsid w:val="00BD787B"/>
    <w:rsid w:val="00BE0035"/>
    <w:rsid w:val="00BE0CE4"/>
    <w:rsid w:val="00BE7D68"/>
    <w:rsid w:val="00BF101A"/>
    <w:rsid w:val="00C03ED1"/>
    <w:rsid w:val="00C1503E"/>
    <w:rsid w:val="00C16955"/>
    <w:rsid w:val="00C21584"/>
    <w:rsid w:val="00C2184A"/>
    <w:rsid w:val="00C22C94"/>
    <w:rsid w:val="00C26117"/>
    <w:rsid w:val="00C3121D"/>
    <w:rsid w:val="00C35487"/>
    <w:rsid w:val="00C3559B"/>
    <w:rsid w:val="00C41BBD"/>
    <w:rsid w:val="00C42E9A"/>
    <w:rsid w:val="00C44620"/>
    <w:rsid w:val="00C53CED"/>
    <w:rsid w:val="00C57362"/>
    <w:rsid w:val="00C57CA7"/>
    <w:rsid w:val="00C617FE"/>
    <w:rsid w:val="00C64F3D"/>
    <w:rsid w:val="00C7051E"/>
    <w:rsid w:val="00C70BEA"/>
    <w:rsid w:val="00C71B04"/>
    <w:rsid w:val="00C766CC"/>
    <w:rsid w:val="00C76B7D"/>
    <w:rsid w:val="00C8406C"/>
    <w:rsid w:val="00C87AAA"/>
    <w:rsid w:val="00C959FF"/>
    <w:rsid w:val="00CA28F2"/>
    <w:rsid w:val="00CA543F"/>
    <w:rsid w:val="00CA6429"/>
    <w:rsid w:val="00CA6ADF"/>
    <w:rsid w:val="00CB5C14"/>
    <w:rsid w:val="00CC12A8"/>
    <w:rsid w:val="00CC6892"/>
    <w:rsid w:val="00CC77A5"/>
    <w:rsid w:val="00CD2C22"/>
    <w:rsid w:val="00CD31FE"/>
    <w:rsid w:val="00CD4F1D"/>
    <w:rsid w:val="00CE1EC6"/>
    <w:rsid w:val="00CE5201"/>
    <w:rsid w:val="00CF1398"/>
    <w:rsid w:val="00CF1627"/>
    <w:rsid w:val="00CF2263"/>
    <w:rsid w:val="00CF6F95"/>
    <w:rsid w:val="00CF760D"/>
    <w:rsid w:val="00D008ED"/>
    <w:rsid w:val="00D01984"/>
    <w:rsid w:val="00D01EDA"/>
    <w:rsid w:val="00D11277"/>
    <w:rsid w:val="00D14E5C"/>
    <w:rsid w:val="00D16472"/>
    <w:rsid w:val="00D203E5"/>
    <w:rsid w:val="00D23E12"/>
    <w:rsid w:val="00D31273"/>
    <w:rsid w:val="00D321C9"/>
    <w:rsid w:val="00D374AE"/>
    <w:rsid w:val="00D37FC2"/>
    <w:rsid w:val="00D43DB0"/>
    <w:rsid w:val="00D440C8"/>
    <w:rsid w:val="00D570C5"/>
    <w:rsid w:val="00D922CF"/>
    <w:rsid w:val="00D951B4"/>
    <w:rsid w:val="00DA32B3"/>
    <w:rsid w:val="00DA6734"/>
    <w:rsid w:val="00DB56B3"/>
    <w:rsid w:val="00DD4135"/>
    <w:rsid w:val="00DE24BE"/>
    <w:rsid w:val="00DE5B21"/>
    <w:rsid w:val="00DE7479"/>
    <w:rsid w:val="00DF128B"/>
    <w:rsid w:val="00DF2F94"/>
    <w:rsid w:val="00E11688"/>
    <w:rsid w:val="00E26EAA"/>
    <w:rsid w:val="00E27CC3"/>
    <w:rsid w:val="00E30FCA"/>
    <w:rsid w:val="00E36F97"/>
    <w:rsid w:val="00E42057"/>
    <w:rsid w:val="00E44C4F"/>
    <w:rsid w:val="00E46DA0"/>
    <w:rsid w:val="00E62BEE"/>
    <w:rsid w:val="00E63075"/>
    <w:rsid w:val="00E644BF"/>
    <w:rsid w:val="00E73A40"/>
    <w:rsid w:val="00E806E3"/>
    <w:rsid w:val="00E81697"/>
    <w:rsid w:val="00E826C9"/>
    <w:rsid w:val="00E83744"/>
    <w:rsid w:val="00E928D4"/>
    <w:rsid w:val="00E94852"/>
    <w:rsid w:val="00E97B04"/>
    <w:rsid w:val="00EA4D25"/>
    <w:rsid w:val="00EA576F"/>
    <w:rsid w:val="00EB0255"/>
    <w:rsid w:val="00EB3838"/>
    <w:rsid w:val="00EB4C77"/>
    <w:rsid w:val="00EB68CC"/>
    <w:rsid w:val="00EC2095"/>
    <w:rsid w:val="00EC5E51"/>
    <w:rsid w:val="00EC76B0"/>
    <w:rsid w:val="00ED48AE"/>
    <w:rsid w:val="00EE65A7"/>
    <w:rsid w:val="00EF48EC"/>
    <w:rsid w:val="00EF6016"/>
    <w:rsid w:val="00EF7ABE"/>
    <w:rsid w:val="00F00687"/>
    <w:rsid w:val="00F05E03"/>
    <w:rsid w:val="00F2061A"/>
    <w:rsid w:val="00F30057"/>
    <w:rsid w:val="00F31EFD"/>
    <w:rsid w:val="00F34750"/>
    <w:rsid w:val="00F44CF6"/>
    <w:rsid w:val="00F46114"/>
    <w:rsid w:val="00F46AB3"/>
    <w:rsid w:val="00F47B3A"/>
    <w:rsid w:val="00F602C8"/>
    <w:rsid w:val="00F62595"/>
    <w:rsid w:val="00F7168A"/>
    <w:rsid w:val="00F71C13"/>
    <w:rsid w:val="00F726DD"/>
    <w:rsid w:val="00F77228"/>
    <w:rsid w:val="00F80B5B"/>
    <w:rsid w:val="00F84BF8"/>
    <w:rsid w:val="00F90567"/>
    <w:rsid w:val="00F908EE"/>
    <w:rsid w:val="00F9123B"/>
    <w:rsid w:val="00F91352"/>
    <w:rsid w:val="00F922ED"/>
    <w:rsid w:val="00FB7ADE"/>
    <w:rsid w:val="00FC164F"/>
    <w:rsid w:val="00FD2036"/>
    <w:rsid w:val="00FE45B3"/>
    <w:rsid w:val="00FE7E77"/>
    <w:rsid w:val="00FF2155"/>
    <w:rsid w:val="00FF45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5:docId w15:val="{46E517CB-C79F-4265-82FF-AADF66D5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133780"/>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133780"/>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link w:val="SidefodTegn"/>
    <w:uiPriority w:val="99"/>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semiHidden/>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semiHidden/>
    <w:rsid w:val="000A7219"/>
    <w:rPr>
      <w:rFonts w:ascii="Arial" w:hAnsi="Arial"/>
      <w:sz w:val="22"/>
      <w:vertAlign w:val="superscript"/>
      <w:lang w:val="da-DK"/>
    </w:rPr>
  </w:style>
  <w:style w:type="paragraph" w:styleId="Fodnotetekst">
    <w:name w:val="footnote text"/>
    <w:basedOn w:val="Normal"/>
    <w:link w:val="FodnotetekstTegn"/>
    <w:uiPriority w:val="9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133780"/>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133780"/>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3127"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3127"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3127"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3127"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3127"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3127"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3127" w:themeColor="accent1" w:shadow="1"/>
        <w:left w:val="single" w:sz="2" w:space="10" w:color="003127" w:themeColor="accent1" w:shadow="1"/>
        <w:bottom w:val="single" w:sz="2" w:space="10" w:color="003127" w:themeColor="accent1" w:shadow="1"/>
        <w:right w:val="single" w:sz="2" w:space="10" w:color="003127" w:themeColor="accent1" w:shadow="1"/>
      </w:pBdr>
      <w:ind w:left="1152" w:right="1152"/>
    </w:pPr>
    <w:rPr>
      <w:rFonts w:asciiTheme="minorHAnsi" w:eastAsiaTheme="minorEastAsia" w:hAnsiTheme="minorHAnsi" w:cstheme="minorBidi"/>
      <w:i/>
      <w:iCs/>
      <w:color w:val="003127"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6F4577"/>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1" w:themeFillTint="33"/>
    </w:tcPr>
    <w:tblStylePr w:type="firstRow">
      <w:rPr>
        <w:b/>
        <w:bCs/>
      </w:rPr>
      <w:tblPr/>
      <w:tcPr>
        <w:shd w:val="clear" w:color="auto" w:fill="46FFD8" w:themeFill="accent1" w:themeFillTint="66"/>
      </w:tcPr>
    </w:tblStylePr>
    <w:tblStylePr w:type="lastRow">
      <w:rPr>
        <w:b/>
        <w:bCs/>
        <w:color w:val="000000" w:themeColor="text1"/>
      </w:rPr>
      <w:tblPr/>
      <w:tcPr>
        <w:shd w:val="clear" w:color="auto" w:fill="46FFD8" w:themeFill="accent1" w:themeFillTint="66"/>
      </w:tcPr>
    </w:tblStylePr>
    <w:tblStylePr w:type="firstCol">
      <w:rPr>
        <w:color w:val="FFFFFF" w:themeColor="background1"/>
      </w:rPr>
      <w:tblPr/>
      <w:tcPr>
        <w:shd w:val="clear" w:color="auto" w:fill="00241D" w:themeFill="accent1" w:themeFillShade="BF"/>
      </w:tcPr>
    </w:tblStylePr>
    <w:tblStylePr w:type="lastCol">
      <w:rPr>
        <w:color w:val="FFFFFF" w:themeColor="background1"/>
      </w:rPr>
      <w:tblPr/>
      <w:tcPr>
        <w:shd w:val="clear" w:color="auto" w:fill="00241D" w:themeFill="accent1" w:themeFillShade="BF"/>
      </w:tc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2" w:themeFillTint="33"/>
    </w:tcPr>
    <w:tblStylePr w:type="firstRow">
      <w:rPr>
        <w:b/>
        <w:bCs/>
      </w:rPr>
      <w:tblPr/>
      <w:tcPr>
        <w:shd w:val="clear" w:color="auto" w:fill="69FFBB" w:themeFill="accent2" w:themeFillTint="66"/>
      </w:tcPr>
    </w:tblStylePr>
    <w:tblStylePr w:type="lastRow">
      <w:rPr>
        <w:b/>
        <w:bCs/>
        <w:color w:val="000000" w:themeColor="text1"/>
      </w:rPr>
      <w:tblPr/>
      <w:tcPr>
        <w:shd w:val="clear" w:color="auto" w:fill="69FFBB" w:themeFill="accent2" w:themeFillTint="66"/>
      </w:tcPr>
    </w:tblStylePr>
    <w:tblStylePr w:type="firstCol">
      <w:rPr>
        <w:color w:val="FFFFFF" w:themeColor="background1"/>
      </w:rPr>
      <w:tblPr/>
      <w:tcPr>
        <w:shd w:val="clear" w:color="auto" w:fill="006537" w:themeFill="accent2" w:themeFillShade="BF"/>
      </w:tcPr>
    </w:tblStylePr>
    <w:tblStylePr w:type="lastCol">
      <w:rPr>
        <w:color w:val="FFFFFF" w:themeColor="background1"/>
      </w:rPr>
      <w:tblPr/>
      <w:tcPr>
        <w:shd w:val="clear" w:color="auto" w:fill="006537" w:themeFill="accent2" w:themeFillShade="BF"/>
      </w:tc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3" w:themeFillTint="33"/>
    </w:tcPr>
    <w:tblStylePr w:type="firstRow">
      <w:rPr>
        <w:b/>
        <w:bCs/>
      </w:rPr>
      <w:tblPr/>
      <w:tcPr>
        <w:shd w:val="clear" w:color="auto" w:fill="ABE4E9" w:themeFill="accent3" w:themeFillTint="66"/>
      </w:tcPr>
    </w:tblStylePr>
    <w:tblStylePr w:type="lastRow">
      <w:rPr>
        <w:b/>
        <w:bCs/>
        <w:color w:val="000000" w:themeColor="text1"/>
      </w:rPr>
      <w:tblPr/>
      <w:tcPr>
        <w:shd w:val="clear" w:color="auto" w:fill="ABE4E9" w:themeFill="accent3" w:themeFillTint="66"/>
      </w:tcPr>
    </w:tblStylePr>
    <w:tblStylePr w:type="firstCol">
      <w:rPr>
        <w:color w:val="FFFFFF" w:themeColor="background1"/>
      </w:rPr>
      <w:tblPr/>
      <w:tcPr>
        <w:shd w:val="clear" w:color="auto" w:fill="268A92" w:themeFill="accent3" w:themeFillShade="BF"/>
      </w:tcPr>
    </w:tblStylePr>
    <w:tblStylePr w:type="lastCol">
      <w:rPr>
        <w:color w:val="FFFFFF" w:themeColor="background1"/>
      </w:rPr>
      <w:tblPr/>
      <w:tcPr>
        <w:shd w:val="clear" w:color="auto" w:fill="268A92" w:themeFill="accent3" w:themeFillShade="BF"/>
      </w:tc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4" w:themeFillTint="33"/>
    </w:tcPr>
    <w:tblStylePr w:type="firstRow">
      <w:rPr>
        <w:b/>
        <w:bCs/>
      </w:rPr>
      <w:tblPr/>
      <w:tcPr>
        <w:shd w:val="clear" w:color="auto" w:fill="78DFFF" w:themeFill="accent4" w:themeFillTint="66"/>
      </w:tcPr>
    </w:tblStylePr>
    <w:tblStylePr w:type="lastRow">
      <w:rPr>
        <w:b/>
        <w:bCs/>
        <w:color w:val="000000" w:themeColor="text1"/>
      </w:rPr>
      <w:tblPr/>
      <w:tcPr>
        <w:shd w:val="clear" w:color="auto" w:fill="78DFFF" w:themeFill="accent4" w:themeFillTint="66"/>
      </w:tcPr>
    </w:tblStylePr>
    <w:tblStylePr w:type="firstCol">
      <w:rPr>
        <w:color w:val="FFFFFF" w:themeColor="background1"/>
      </w:rPr>
      <w:tblPr/>
      <w:tcPr>
        <w:shd w:val="clear" w:color="auto" w:fill="006381" w:themeFill="accent4" w:themeFillShade="BF"/>
      </w:tcPr>
    </w:tblStylePr>
    <w:tblStylePr w:type="lastCol">
      <w:rPr>
        <w:color w:val="FFFFFF" w:themeColor="background1"/>
      </w:rPr>
      <w:tblPr/>
      <w:tcPr>
        <w:shd w:val="clear" w:color="auto" w:fill="006381" w:themeFill="accent4" w:themeFillShade="BF"/>
      </w:tc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DCCEA" w:themeFill="accent5" w:themeFillTint="33"/>
    </w:tcPr>
    <w:tblStylePr w:type="firstRow">
      <w:rPr>
        <w:b/>
        <w:bCs/>
      </w:rPr>
      <w:tblPr/>
      <w:tcPr>
        <w:shd w:val="clear" w:color="auto" w:fill="BB9AD5" w:themeFill="accent5" w:themeFillTint="66"/>
      </w:tcPr>
    </w:tblStylePr>
    <w:tblStylePr w:type="lastRow">
      <w:rPr>
        <w:b/>
        <w:bCs/>
        <w:color w:val="000000" w:themeColor="text1"/>
      </w:rPr>
      <w:tblPr/>
      <w:tcPr>
        <w:shd w:val="clear" w:color="auto" w:fill="BB9AD5" w:themeFill="accent5" w:themeFillTint="66"/>
      </w:tcPr>
    </w:tblStylePr>
    <w:tblStylePr w:type="firstCol">
      <w:rPr>
        <w:color w:val="FFFFFF" w:themeColor="background1"/>
      </w:rPr>
      <w:tblPr/>
      <w:tcPr>
        <w:shd w:val="clear" w:color="auto" w:fill="3C2151" w:themeFill="accent5" w:themeFillShade="BF"/>
      </w:tcPr>
    </w:tblStylePr>
    <w:tblStylePr w:type="lastCol">
      <w:rPr>
        <w:color w:val="FFFFFF" w:themeColor="background1"/>
      </w:rPr>
      <w:tblPr/>
      <w:tcPr>
        <w:shd w:val="clear" w:color="auto" w:fill="3C2151" w:themeFill="accent5" w:themeFillShade="BF"/>
      </w:tc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6" w:themeFillTint="33"/>
    </w:tcPr>
    <w:tblStylePr w:type="firstRow">
      <w:rPr>
        <w:b/>
        <w:bCs/>
      </w:rPr>
      <w:tblPr/>
      <w:tcPr>
        <w:shd w:val="clear" w:color="auto" w:fill="DFE6AC" w:themeFill="accent6" w:themeFillTint="66"/>
      </w:tcPr>
    </w:tblStylePr>
    <w:tblStylePr w:type="lastRow">
      <w:rPr>
        <w:b/>
        <w:bCs/>
        <w:color w:val="000000" w:themeColor="text1"/>
      </w:rPr>
      <w:tblPr/>
      <w:tcPr>
        <w:shd w:val="clear" w:color="auto" w:fill="DFE6AC" w:themeFill="accent6" w:themeFillTint="66"/>
      </w:tcPr>
    </w:tblStylePr>
    <w:tblStylePr w:type="firstCol">
      <w:rPr>
        <w:color w:val="FFFFFF" w:themeColor="background1"/>
      </w:rPr>
      <w:tblPr/>
      <w:tcPr>
        <w:shd w:val="clear" w:color="auto" w:fill="7F8C2A" w:themeFill="accent6" w:themeFillShade="BF"/>
      </w:tcPr>
    </w:tblStylePr>
    <w:tblStylePr w:type="lastCol">
      <w:rPr>
        <w:color w:val="FFFFFF" w:themeColor="background1"/>
      </w:rPr>
      <w:tblPr/>
      <w:tcPr>
        <w:shd w:val="clear" w:color="auto" w:fill="7F8C2A" w:themeFill="accent6" w:themeFillShade="BF"/>
      </w:tc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1"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1" w:themeFillTint="3F"/>
      </w:tcPr>
    </w:tblStylePr>
    <w:tblStylePr w:type="band1Horz">
      <w:tblPr/>
      <w:tcPr>
        <w:shd w:val="clear" w:color="auto" w:fill="A2FFEB"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2" w:themeFillTint="19"/>
    </w:tcPr>
    <w:tblStylePr w:type="firstRow">
      <w:rPr>
        <w:b/>
        <w:bCs/>
        <w:color w:val="FFFFFF" w:themeColor="background1"/>
      </w:rPr>
      <w:tblPr/>
      <w:tcPr>
        <w:tcBorders>
          <w:bottom w:val="single" w:sz="12" w:space="0" w:color="FFFFFF" w:themeColor="background1"/>
        </w:tcBorders>
        <w:shd w:val="clear" w:color="auto" w:fill="006C3B" w:themeFill="accent2" w:themeFillShade="CC"/>
      </w:tcPr>
    </w:tblStylePr>
    <w:tblStylePr w:type="lastRow">
      <w:rPr>
        <w:b/>
        <w:bCs/>
        <w:color w:val="006C3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2" w:themeFillTint="3F"/>
      </w:tcPr>
    </w:tblStylePr>
    <w:tblStylePr w:type="band1Horz">
      <w:tblPr/>
      <w:tcPr>
        <w:shd w:val="clear" w:color="auto" w:fill="B4FFDD"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3" w:themeFillTint="19"/>
    </w:tcPr>
    <w:tblStylePr w:type="firstRow">
      <w:rPr>
        <w:b/>
        <w:bCs/>
        <w:color w:val="FFFFFF" w:themeColor="background1"/>
      </w:rPr>
      <w:tblPr/>
      <w:tcPr>
        <w:tcBorders>
          <w:bottom w:val="single" w:sz="12" w:space="0" w:color="FFFFFF" w:themeColor="background1"/>
        </w:tcBorders>
        <w:shd w:val="clear" w:color="auto" w:fill="006A8A" w:themeFill="accent4" w:themeFillShade="CC"/>
      </w:tcPr>
    </w:tblStylePr>
    <w:tblStylePr w:type="lastRow">
      <w:rPr>
        <w:b/>
        <w:bCs/>
        <w:color w:val="006A8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3" w:themeFillTint="3F"/>
      </w:tcPr>
    </w:tblStylePr>
    <w:tblStylePr w:type="band1Horz">
      <w:tblPr/>
      <w:tcPr>
        <w:shd w:val="clear" w:color="auto" w:fill="D5F1F4"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4" w:themeFillTint="19"/>
    </w:tcPr>
    <w:tblStylePr w:type="firstRow">
      <w:rPr>
        <w:b/>
        <w:bCs/>
        <w:color w:val="FFFFFF" w:themeColor="background1"/>
      </w:rPr>
      <w:tblPr/>
      <w:tcPr>
        <w:tcBorders>
          <w:bottom w:val="single" w:sz="12" w:space="0" w:color="FFFFFF" w:themeColor="background1"/>
        </w:tcBorders>
        <w:shd w:val="clear" w:color="auto" w:fill="28939C" w:themeFill="accent3" w:themeFillShade="CC"/>
      </w:tcPr>
    </w:tblStylePr>
    <w:tblStylePr w:type="lastRow">
      <w:rPr>
        <w:b/>
        <w:bCs/>
        <w:color w:val="2893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4" w:themeFillTint="3F"/>
      </w:tcPr>
    </w:tblStylePr>
    <w:tblStylePr w:type="band1Horz">
      <w:tblPr/>
      <w:tcPr>
        <w:shd w:val="clear" w:color="auto" w:fill="BBEFFF"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EEE6F4" w:themeFill="accent5" w:themeFillTint="19"/>
    </w:tcPr>
    <w:tblStylePr w:type="firstRow">
      <w:rPr>
        <w:b/>
        <w:bCs/>
        <w:color w:val="FFFFFF" w:themeColor="background1"/>
      </w:rPr>
      <w:tblPr/>
      <w:tcPr>
        <w:tcBorders>
          <w:bottom w:val="single" w:sz="12" w:space="0" w:color="FFFFFF" w:themeColor="background1"/>
        </w:tcBorders>
        <w:shd w:val="clear" w:color="auto" w:fill="88962C" w:themeFill="accent6" w:themeFillShade="CC"/>
      </w:tcPr>
    </w:tblStylePr>
    <w:tblStylePr w:type="lastRow">
      <w:rPr>
        <w:b/>
        <w:bCs/>
        <w:color w:val="88962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0E5" w:themeFill="accent5" w:themeFillTint="3F"/>
      </w:tcPr>
    </w:tblStylePr>
    <w:tblStylePr w:type="band1Horz">
      <w:tblPr/>
      <w:tcPr>
        <w:shd w:val="clear" w:color="auto" w:fill="DDCCEA"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6" w:themeFillTint="19"/>
    </w:tcPr>
    <w:tblStylePr w:type="firstRow">
      <w:rPr>
        <w:b/>
        <w:bCs/>
        <w:color w:val="FFFFFF" w:themeColor="background1"/>
      </w:rPr>
      <w:tblPr/>
      <w:tcPr>
        <w:tcBorders>
          <w:bottom w:val="single" w:sz="12" w:space="0" w:color="FFFFFF" w:themeColor="background1"/>
        </w:tcBorders>
        <w:shd w:val="clear" w:color="auto" w:fill="402457" w:themeFill="accent5" w:themeFillShade="CC"/>
      </w:tcPr>
    </w:tblStylePr>
    <w:tblStylePr w:type="lastRow">
      <w:rPr>
        <w:b/>
        <w:bCs/>
        <w:color w:val="40245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6" w:themeFillTint="3F"/>
      </w:tcPr>
    </w:tblStylePr>
    <w:tblStylePr w:type="band1Horz">
      <w:tblPr/>
      <w:tcPr>
        <w:shd w:val="clear" w:color="auto" w:fill="EFF2D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3127" w:themeColor="accent1"/>
        <w:bottom w:val="single" w:sz="4" w:space="0" w:color="003127" w:themeColor="accent1"/>
        <w:right w:val="single" w:sz="4" w:space="0" w:color="003127" w:themeColor="accent1"/>
        <w:insideH w:val="single" w:sz="4" w:space="0" w:color="FFFFFF" w:themeColor="background1"/>
        <w:insideV w:val="single" w:sz="4" w:space="0" w:color="FFFFFF" w:themeColor="background1"/>
      </w:tblBorders>
    </w:tblPr>
    <w:tcPr>
      <w:shd w:val="clear" w:color="auto" w:fill="D1FFF5" w:themeFill="accent1"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1" w:themeFillShade="99"/>
      </w:tcPr>
    </w:tblStylePr>
    <w:tblStylePr w:type="firstCol">
      <w:rPr>
        <w:color w:val="FFFFFF" w:themeColor="background1"/>
      </w:rPr>
      <w:tblPr/>
      <w:tcPr>
        <w:tcBorders>
          <w:top w:val="nil"/>
          <w:left w:val="nil"/>
          <w:bottom w:val="nil"/>
          <w:right w:val="nil"/>
          <w:insideH w:val="single" w:sz="4" w:space="0" w:color="001D17" w:themeColor="accent1" w:themeShade="99"/>
          <w:insideV w:val="nil"/>
        </w:tcBorders>
        <w:shd w:val="clear" w:color="auto" w:fill="001D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1" w:themeFillShade="99"/>
      </w:tcPr>
    </w:tblStylePr>
    <w:tblStylePr w:type="band1Vert">
      <w:tblPr/>
      <w:tcPr>
        <w:shd w:val="clear" w:color="auto" w:fill="46FFD8" w:themeFill="accent1" w:themeFillTint="66"/>
      </w:tcPr>
    </w:tblStylePr>
    <w:tblStylePr w:type="band1Horz">
      <w:tblPr/>
      <w:tcPr>
        <w:shd w:val="clear" w:color="auto" w:fill="19FFC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2"/>
        <w:left w:val="single" w:sz="4" w:space="0" w:color="00874B" w:themeColor="accent2"/>
        <w:bottom w:val="single" w:sz="4" w:space="0" w:color="00874B" w:themeColor="accent2"/>
        <w:right w:val="single" w:sz="4" w:space="0" w:color="00874B" w:themeColor="accent2"/>
        <w:insideH w:val="single" w:sz="4" w:space="0" w:color="FFFFFF" w:themeColor="background1"/>
        <w:insideV w:val="single" w:sz="4" w:space="0" w:color="FFFFFF" w:themeColor="background1"/>
      </w:tblBorders>
    </w:tblPr>
    <w:tcPr>
      <w:shd w:val="clear" w:color="auto" w:fill="DAFFEE" w:themeFill="accent2" w:themeFillTint="19"/>
    </w:tcPr>
    <w:tblStylePr w:type="firstRow">
      <w:rPr>
        <w:b/>
        <w:bCs/>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2" w:themeFillShade="99"/>
      </w:tcPr>
    </w:tblStylePr>
    <w:tblStylePr w:type="firstCol">
      <w:rPr>
        <w:color w:val="FFFFFF" w:themeColor="background1"/>
      </w:rPr>
      <w:tblPr/>
      <w:tcPr>
        <w:tcBorders>
          <w:top w:val="nil"/>
          <w:left w:val="nil"/>
          <w:bottom w:val="nil"/>
          <w:right w:val="nil"/>
          <w:insideH w:val="single" w:sz="4" w:space="0" w:color="00512C" w:themeColor="accent2" w:themeShade="99"/>
          <w:insideV w:val="nil"/>
        </w:tcBorders>
        <w:shd w:val="clear" w:color="auto" w:fill="00512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2" w:themeFillShade="99"/>
      </w:tcPr>
    </w:tblStylePr>
    <w:tblStylePr w:type="band1Vert">
      <w:tblPr/>
      <w:tcPr>
        <w:shd w:val="clear" w:color="auto" w:fill="69FFBB" w:themeFill="accent2" w:themeFillTint="66"/>
      </w:tcPr>
    </w:tblStylePr>
    <w:tblStylePr w:type="band1Horz">
      <w:tblPr/>
      <w:tcPr>
        <w:shd w:val="clear" w:color="auto" w:fill="44FFAB"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4"/>
        <w:left w:val="single" w:sz="4" w:space="0" w:color="33B9C4" w:themeColor="accent3"/>
        <w:bottom w:val="single" w:sz="4" w:space="0" w:color="33B9C4" w:themeColor="accent3"/>
        <w:right w:val="single" w:sz="4" w:space="0" w:color="33B9C4" w:themeColor="accent3"/>
        <w:insideH w:val="single" w:sz="4" w:space="0" w:color="FFFFFF" w:themeColor="background1"/>
        <w:insideV w:val="single" w:sz="4" w:space="0" w:color="FFFFFF" w:themeColor="background1"/>
      </w:tblBorders>
    </w:tblPr>
    <w:tcPr>
      <w:shd w:val="clear" w:color="auto" w:fill="EAF8F9" w:themeFill="accent3" w:themeFillTint="19"/>
    </w:tcPr>
    <w:tblStylePr w:type="firstRow">
      <w:rPr>
        <w:b/>
        <w:bCs/>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3" w:themeFillShade="99"/>
      </w:tcPr>
    </w:tblStylePr>
    <w:tblStylePr w:type="firstCol">
      <w:rPr>
        <w:color w:val="FFFFFF" w:themeColor="background1"/>
      </w:rPr>
      <w:tblPr/>
      <w:tcPr>
        <w:tcBorders>
          <w:top w:val="nil"/>
          <w:left w:val="nil"/>
          <w:bottom w:val="nil"/>
          <w:right w:val="nil"/>
          <w:insideH w:val="single" w:sz="4" w:space="0" w:color="1E6E75" w:themeColor="accent3" w:themeShade="99"/>
          <w:insideV w:val="nil"/>
        </w:tcBorders>
        <w:shd w:val="clear" w:color="auto" w:fill="1E6E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3" w:themeFillShade="99"/>
      </w:tcPr>
    </w:tblStylePr>
    <w:tblStylePr w:type="band1Vert">
      <w:tblPr/>
      <w:tcPr>
        <w:shd w:val="clear" w:color="auto" w:fill="ABE4E9" w:themeFill="accent3" w:themeFillTint="66"/>
      </w:tcPr>
    </w:tblStylePr>
    <w:tblStylePr w:type="band1Horz">
      <w:tblPr/>
      <w:tcPr>
        <w:shd w:val="clear" w:color="auto" w:fill="97DDE4"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3"/>
        <w:left w:val="single" w:sz="4" w:space="0" w:color="0085AD" w:themeColor="accent4"/>
        <w:bottom w:val="single" w:sz="4" w:space="0" w:color="0085AD" w:themeColor="accent4"/>
        <w:right w:val="single" w:sz="4" w:space="0" w:color="0085AD" w:themeColor="accent4"/>
        <w:insideH w:val="single" w:sz="4" w:space="0" w:color="FFFFFF" w:themeColor="background1"/>
        <w:insideV w:val="single" w:sz="4" w:space="0" w:color="FFFFFF" w:themeColor="background1"/>
      </w:tblBorders>
    </w:tblPr>
    <w:tcPr>
      <w:shd w:val="clear" w:color="auto" w:fill="DDF7FF" w:themeFill="accent4" w:themeFillTint="19"/>
    </w:tcPr>
    <w:tblStylePr w:type="firstRow">
      <w:rPr>
        <w:b/>
        <w:bCs/>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4" w:themeFillShade="99"/>
      </w:tcPr>
    </w:tblStylePr>
    <w:tblStylePr w:type="firstCol">
      <w:rPr>
        <w:color w:val="FFFFFF" w:themeColor="background1"/>
      </w:rPr>
      <w:tblPr/>
      <w:tcPr>
        <w:tcBorders>
          <w:top w:val="nil"/>
          <w:left w:val="nil"/>
          <w:bottom w:val="nil"/>
          <w:right w:val="nil"/>
          <w:insideH w:val="single" w:sz="4" w:space="0" w:color="004F67" w:themeColor="accent4" w:themeShade="99"/>
          <w:insideV w:val="nil"/>
        </w:tcBorders>
        <w:shd w:val="clear" w:color="auto" w:fill="004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4" w:themeFillShade="99"/>
      </w:tcPr>
    </w:tblStylePr>
    <w:tblStylePr w:type="band1Vert">
      <w:tblPr/>
      <w:tcPr>
        <w:shd w:val="clear" w:color="auto" w:fill="78DFFF" w:themeFill="accent4" w:themeFillTint="66"/>
      </w:tcPr>
    </w:tblStylePr>
    <w:tblStylePr w:type="band1Horz">
      <w:tblPr/>
      <w:tcPr>
        <w:shd w:val="clear" w:color="auto" w:fill="57D8FF"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6"/>
        <w:left w:val="single" w:sz="4" w:space="0" w:color="512D6D" w:themeColor="accent5"/>
        <w:bottom w:val="single" w:sz="4" w:space="0" w:color="512D6D" w:themeColor="accent5"/>
        <w:right w:val="single" w:sz="4" w:space="0" w:color="512D6D" w:themeColor="accent5"/>
        <w:insideH w:val="single" w:sz="4" w:space="0" w:color="FFFFFF" w:themeColor="background1"/>
        <w:insideV w:val="single" w:sz="4" w:space="0" w:color="FFFFFF" w:themeColor="background1"/>
      </w:tblBorders>
    </w:tblPr>
    <w:tcPr>
      <w:shd w:val="clear" w:color="auto" w:fill="EEE6F4" w:themeFill="accent5" w:themeFillTint="19"/>
    </w:tcPr>
    <w:tblStylePr w:type="firstRow">
      <w:rPr>
        <w:b/>
        <w:bCs/>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1B41" w:themeFill="accent5" w:themeFillShade="99"/>
      </w:tcPr>
    </w:tblStylePr>
    <w:tblStylePr w:type="firstCol">
      <w:rPr>
        <w:color w:val="FFFFFF" w:themeColor="background1"/>
      </w:rPr>
      <w:tblPr/>
      <w:tcPr>
        <w:tcBorders>
          <w:top w:val="nil"/>
          <w:left w:val="nil"/>
          <w:bottom w:val="nil"/>
          <w:right w:val="nil"/>
          <w:insideH w:val="single" w:sz="4" w:space="0" w:color="301B41" w:themeColor="accent5" w:themeShade="99"/>
          <w:insideV w:val="nil"/>
        </w:tcBorders>
        <w:shd w:val="clear" w:color="auto" w:fill="301B4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1B41" w:themeFill="accent5" w:themeFillShade="99"/>
      </w:tcPr>
    </w:tblStylePr>
    <w:tblStylePr w:type="band1Vert">
      <w:tblPr/>
      <w:tcPr>
        <w:shd w:val="clear" w:color="auto" w:fill="BB9AD5" w:themeFill="accent5" w:themeFillTint="66"/>
      </w:tcPr>
    </w:tblStylePr>
    <w:tblStylePr w:type="band1Horz">
      <w:tblPr/>
      <w:tcPr>
        <w:shd w:val="clear" w:color="auto" w:fill="AA81CB"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512D6D" w:themeColor="accent5"/>
        <w:left w:val="single" w:sz="4" w:space="0" w:color="ABBC38" w:themeColor="accent6"/>
        <w:bottom w:val="single" w:sz="4" w:space="0" w:color="ABBC38" w:themeColor="accent6"/>
        <w:right w:val="single" w:sz="4" w:space="0" w:color="ABBC38" w:themeColor="accent6"/>
        <w:insideH w:val="single" w:sz="4" w:space="0" w:color="FFFFFF" w:themeColor="background1"/>
        <w:insideV w:val="single" w:sz="4" w:space="0" w:color="FFFFFF" w:themeColor="background1"/>
      </w:tblBorders>
    </w:tblPr>
    <w:tcPr>
      <w:shd w:val="clear" w:color="auto" w:fill="F7F9EA" w:themeFill="accent6" w:themeFillTint="19"/>
    </w:tcPr>
    <w:tblStylePr w:type="firstRow">
      <w:rPr>
        <w:b/>
        <w:bCs/>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6" w:themeFillShade="99"/>
      </w:tcPr>
    </w:tblStylePr>
    <w:tblStylePr w:type="firstCol">
      <w:rPr>
        <w:color w:val="FFFFFF" w:themeColor="background1"/>
      </w:rPr>
      <w:tblPr/>
      <w:tcPr>
        <w:tcBorders>
          <w:top w:val="nil"/>
          <w:left w:val="nil"/>
          <w:bottom w:val="nil"/>
          <w:right w:val="nil"/>
          <w:insideH w:val="single" w:sz="4" w:space="0" w:color="667021" w:themeColor="accent6" w:themeShade="99"/>
          <w:insideV w:val="nil"/>
        </w:tcBorders>
        <w:shd w:val="clear" w:color="auto" w:fill="66702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6" w:themeFillShade="99"/>
      </w:tcPr>
    </w:tblStylePr>
    <w:tblStylePr w:type="band1Vert">
      <w:tblPr/>
      <w:tcPr>
        <w:shd w:val="clear" w:color="auto" w:fill="DFE6AC" w:themeFill="accent6" w:themeFillTint="66"/>
      </w:tcPr>
    </w:tblStylePr>
    <w:tblStylePr w:type="band1Horz">
      <w:tblPr/>
      <w:tcPr>
        <w:shd w:val="clear" w:color="auto" w:fill="D7E098"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1" w:themeFillShade="BF"/>
      </w:tcPr>
    </w:tblStylePr>
    <w:tblStylePr w:type="band1Vert">
      <w:tblPr/>
      <w:tcPr>
        <w:tcBorders>
          <w:top w:val="nil"/>
          <w:left w:val="nil"/>
          <w:bottom w:val="nil"/>
          <w:right w:val="nil"/>
          <w:insideH w:val="nil"/>
          <w:insideV w:val="nil"/>
        </w:tcBorders>
        <w:shd w:val="clear" w:color="auto" w:fill="00241D" w:themeFill="accent1" w:themeFillShade="BF"/>
      </w:tcPr>
    </w:tblStylePr>
    <w:tblStylePr w:type="band1Horz">
      <w:tblPr/>
      <w:tcPr>
        <w:tcBorders>
          <w:top w:val="nil"/>
          <w:left w:val="nil"/>
          <w:bottom w:val="nil"/>
          <w:right w:val="nil"/>
          <w:insideH w:val="nil"/>
          <w:insideV w:val="nil"/>
        </w:tcBorders>
        <w:shd w:val="clear" w:color="auto" w:fill="00241D"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2" w:themeFillShade="BF"/>
      </w:tcPr>
    </w:tblStylePr>
    <w:tblStylePr w:type="band1Vert">
      <w:tblPr/>
      <w:tcPr>
        <w:tcBorders>
          <w:top w:val="nil"/>
          <w:left w:val="nil"/>
          <w:bottom w:val="nil"/>
          <w:right w:val="nil"/>
          <w:insideH w:val="nil"/>
          <w:insideV w:val="nil"/>
        </w:tcBorders>
        <w:shd w:val="clear" w:color="auto" w:fill="006537" w:themeFill="accent2" w:themeFillShade="BF"/>
      </w:tcPr>
    </w:tblStylePr>
    <w:tblStylePr w:type="band1Horz">
      <w:tblPr/>
      <w:tcPr>
        <w:tcBorders>
          <w:top w:val="nil"/>
          <w:left w:val="nil"/>
          <w:bottom w:val="nil"/>
          <w:right w:val="nil"/>
          <w:insideH w:val="nil"/>
          <w:insideV w:val="nil"/>
        </w:tcBorders>
        <w:shd w:val="clear" w:color="auto" w:fill="006537"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3" w:themeFillShade="BF"/>
      </w:tcPr>
    </w:tblStylePr>
    <w:tblStylePr w:type="band1Vert">
      <w:tblPr/>
      <w:tcPr>
        <w:tcBorders>
          <w:top w:val="nil"/>
          <w:left w:val="nil"/>
          <w:bottom w:val="nil"/>
          <w:right w:val="nil"/>
          <w:insideH w:val="nil"/>
          <w:insideV w:val="nil"/>
        </w:tcBorders>
        <w:shd w:val="clear" w:color="auto" w:fill="268A92" w:themeFill="accent3" w:themeFillShade="BF"/>
      </w:tcPr>
    </w:tblStylePr>
    <w:tblStylePr w:type="band1Horz">
      <w:tblPr/>
      <w:tcPr>
        <w:tcBorders>
          <w:top w:val="nil"/>
          <w:left w:val="nil"/>
          <w:bottom w:val="nil"/>
          <w:right w:val="nil"/>
          <w:insideH w:val="nil"/>
          <w:insideV w:val="nil"/>
        </w:tcBorders>
        <w:shd w:val="clear" w:color="auto" w:fill="268A92"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4" w:themeFillShade="BF"/>
      </w:tcPr>
    </w:tblStylePr>
    <w:tblStylePr w:type="band1Vert">
      <w:tblPr/>
      <w:tcPr>
        <w:tcBorders>
          <w:top w:val="nil"/>
          <w:left w:val="nil"/>
          <w:bottom w:val="nil"/>
          <w:right w:val="nil"/>
          <w:insideH w:val="nil"/>
          <w:insideV w:val="nil"/>
        </w:tcBorders>
        <w:shd w:val="clear" w:color="auto" w:fill="006381" w:themeFill="accent4" w:themeFillShade="BF"/>
      </w:tcPr>
    </w:tblStylePr>
    <w:tblStylePr w:type="band1Horz">
      <w:tblPr/>
      <w:tcPr>
        <w:tcBorders>
          <w:top w:val="nil"/>
          <w:left w:val="nil"/>
          <w:bottom w:val="nil"/>
          <w:right w:val="nil"/>
          <w:insideH w:val="nil"/>
          <w:insideV w:val="nil"/>
        </w:tcBorders>
        <w:shd w:val="clear" w:color="auto" w:fill="006381"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512D6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8163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215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2151" w:themeFill="accent5" w:themeFillShade="BF"/>
      </w:tcPr>
    </w:tblStylePr>
    <w:tblStylePr w:type="band1Vert">
      <w:tblPr/>
      <w:tcPr>
        <w:tcBorders>
          <w:top w:val="nil"/>
          <w:left w:val="nil"/>
          <w:bottom w:val="nil"/>
          <w:right w:val="nil"/>
          <w:insideH w:val="nil"/>
          <w:insideV w:val="nil"/>
        </w:tcBorders>
        <w:shd w:val="clear" w:color="auto" w:fill="3C2151" w:themeFill="accent5" w:themeFillShade="BF"/>
      </w:tcPr>
    </w:tblStylePr>
    <w:tblStylePr w:type="band1Horz">
      <w:tblPr/>
      <w:tcPr>
        <w:tcBorders>
          <w:top w:val="nil"/>
          <w:left w:val="nil"/>
          <w:bottom w:val="nil"/>
          <w:right w:val="nil"/>
          <w:insideH w:val="nil"/>
          <w:insideV w:val="nil"/>
        </w:tcBorders>
        <w:shd w:val="clear" w:color="auto" w:fill="3C2151"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6" w:themeFillShade="BF"/>
      </w:tcPr>
    </w:tblStylePr>
    <w:tblStylePr w:type="band1Vert">
      <w:tblPr/>
      <w:tcPr>
        <w:tcBorders>
          <w:top w:val="nil"/>
          <w:left w:val="nil"/>
          <w:bottom w:val="nil"/>
          <w:right w:val="nil"/>
          <w:insideH w:val="nil"/>
          <w:insideV w:val="nil"/>
        </w:tcBorders>
        <w:shd w:val="clear" w:color="auto" w:fill="7F8C2A" w:themeFill="accent6" w:themeFillShade="BF"/>
      </w:tcPr>
    </w:tblStylePr>
    <w:tblStylePr w:type="band1Horz">
      <w:tblPr/>
      <w:tcPr>
        <w:tcBorders>
          <w:top w:val="nil"/>
          <w:left w:val="nil"/>
          <w:bottom w:val="nil"/>
          <w:right w:val="nil"/>
          <w:insideH w:val="nil"/>
          <w:insideV w:val="nil"/>
        </w:tcBorders>
        <w:shd w:val="clear" w:color="auto" w:fill="7F8C2A"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3127" w:themeColor="accent1"/>
    </w:rPr>
  </w:style>
  <w:style w:type="paragraph" w:styleId="Strktcitat">
    <w:name w:val="Intense Quote"/>
    <w:basedOn w:val="Normal"/>
    <w:next w:val="Normal"/>
    <w:link w:val="StrktcitatTegn"/>
    <w:uiPriority w:val="99"/>
    <w:semiHidden/>
    <w:qFormat/>
    <w:rsid w:val="00225534"/>
    <w:pPr>
      <w:pBdr>
        <w:bottom w:val="single" w:sz="4" w:space="4" w:color="003127" w:themeColor="accent1"/>
      </w:pBdr>
      <w:spacing w:before="200" w:after="280"/>
      <w:ind w:left="936" w:right="936"/>
    </w:pPr>
    <w:rPr>
      <w:b/>
      <w:bCs/>
      <w:i/>
      <w:iCs/>
      <w:color w:val="003127"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3127"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18" w:space="0" w:color="003127" w:themeColor="accent1"/>
          <w:right w:val="single" w:sz="8" w:space="0" w:color="003127" w:themeColor="accent1"/>
          <w:insideH w:val="nil"/>
          <w:insideV w:val="single" w:sz="8" w:space="0" w:color="00312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insideH w:val="nil"/>
          <w:insideV w:val="single" w:sz="8" w:space="0" w:color="00312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shd w:val="clear" w:color="auto" w:fill="8DFFE7" w:themeFill="accent1" w:themeFillTint="3F"/>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shd w:val="clear" w:color="auto" w:fill="8DFFE7" w:themeFill="accent1" w:themeFillTint="3F"/>
      </w:tcPr>
    </w:tblStylePr>
    <w:tblStylePr w:type="band2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insideV w:val="single" w:sz="8" w:space="0" w:color="003127"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18" w:space="0" w:color="00874B" w:themeColor="accent2"/>
          <w:right w:val="single" w:sz="8" w:space="0" w:color="00874B" w:themeColor="accent2"/>
          <w:insideH w:val="nil"/>
          <w:insideV w:val="single" w:sz="8" w:space="0" w:color="00874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insideH w:val="nil"/>
          <w:insideV w:val="single" w:sz="8" w:space="0" w:color="00874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shd w:val="clear" w:color="auto" w:fill="A2FFD5" w:themeFill="accent2" w:themeFillTint="3F"/>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shd w:val="clear" w:color="auto" w:fill="A2FFD5" w:themeFill="accent2" w:themeFillTint="3F"/>
      </w:tcPr>
    </w:tblStylePr>
    <w:tblStylePr w:type="band2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insideV w:val="single" w:sz="8" w:space="0" w:color="00874B"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18" w:space="0" w:color="33B9C4" w:themeColor="accent3"/>
          <w:right w:val="single" w:sz="8" w:space="0" w:color="33B9C4" w:themeColor="accent3"/>
          <w:insideH w:val="nil"/>
          <w:insideV w:val="single" w:sz="8" w:space="0" w:color="33B9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insideH w:val="nil"/>
          <w:insideV w:val="single" w:sz="8" w:space="0" w:color="33B9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shd w:val="clear" w:color="auto" w:fill="CBEEF1" w:themeFill="accent3" w:themeFillTint="3F"/>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shd w:val="clear" w:color="auto" w:fill="CBEEF1" w:themeFill="accent3" w:themeFillTint="3F"/>
      </w:tcPr>
    </w:tblStylePr>
    <w:tblStylePr w:type="band2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insideV w:val="single" w:sz="8" w:space="0" w:color="33B9C4"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18" w:space="0" w:color="0085AD" w:themeColor="accent4"/>
          <w:right w:val="single" w:sz="8" w:space="0" w:color="0085AD" w:themeColor="accent4"/>
          <w:insideH w:val="nil"/>
          <w:insideV w:val="single" w:sz="8" w:space="0" w:color="0085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insideH w:val="nil"/>
          <w:insideV w:val="single" w:sz="8" w:space="0" w:color="0085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shd w:val="clear" w:color="auto" w:fill="ABEBFF" w:themeFill="accent4" w:themeFillTint="3F"/>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shd w:val="clear" w:color="auto" w:fill="ABEBFF" w:themeFill="accent4" w:themeFillTint="3F"/>
      </w:tcPr>
    </w:tblStylePr>
    <w:tblStylePr w:type="band2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insideV w:val="single" w:sz="8" w:space="0" w:color="0085AD"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18" w:space="0" w:color="512D6D" w:themeColor="accent5"/>
          <w:right w:val="single" w:sz="8" w:space="0" w:color="512D6D" w:themeColor="accent5"/>
          <w:insideH w:val="nil"/>
          <w:insideV w:val="single" w:sz="8" w:space="0" w:color="512D6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insideH w:val="nil"/>
          <w:insideV w:val="single" w:sz="8" w:space="0" w:color="512D6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shd w:val="clear" w:color="auto" w:fill="D5C0E5" w:themeFill="accent5" w:themeFillTint="3F"/>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shd w:val="clear" w:color="auto" w:fill="D5C0E5" w:themeFill="accent5" w:themeFillTint="3F"/>
      </w:tcPr>
    </w:tblStylePr>
    <w:tblStylePr w:type="band2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insideV w:val="single" w:sz="8" w:space="0" w:color="512D6D"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18" w:space="0" w:color="ABBC38" w:themeColor="accent6"/>
          <w:right w:val="single" w:sz="8" w:space="0" w:color="ABBC38" w:themeColor="accent6"/>
          <w:insideH w:val="nil"/>
          <w:insideV w:val="single" w:sz="8" w:space="0" w:color="ABBC3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insideH w:val="nil"/>
          <w:insideV w:val="single" w:sz="8" w:space="0" w:color="ABBC3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shd w:val="clear" w:color="auto" w:fill="EBF0CC" w:themeFill="accent6" w:themeFillTint="3F"/>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shd w:val="clear" w:color="auto" w:fill="EBF0CC" w:themeFill="accent6" w:themeFillTint="3F"/>
      </w:tcPr>
    </w:tblStylePr>
    <w:tblStylePr w:type="band2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insideV w:val="single" w:sz="8" w:space="0" w:color="ABBC38"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pPr>
        <w:spacing w:before="0" w:after="0" w:line="240" w:lineRule="auto"/>
      </w:pPr>
      <w:rPr>
        <w:b/>
        <w:bCs/>
        <w:color w:val="FFFFFF" w:themeColor="background1"/>
      </w:rPr>
      <w:tblPr/>
      <w:tcPr>
        <w:shd w:val="clear" w:color="auto" w:fill="003127" w:themeFill="accent1"/>
      </w:tcPr>
    </w:tblStylePr>
    <w:tblStylePr w:type="lastRow">
      <w:pPr>
        <w:spacing w:before="0" w:after="0" w:line="240" w:lineRule="auto"/>
      </w:pPr>
      <w:rPr>
        <w:b/>
        <w:bCs/>
      </w:rPr>
      <w:tblPr/>
      <w:tcPr>
        <w:tcBorders>
          <w:top w:val="double" w:sz="6" w:space="0" w:color="003127" w:themeColor="accent1"/>
          <w:left w:val="single" w:sz="8" w:space="0" w:color="003127" w:themeColor="accent1"/>
          <w:bottom w:val="single" w:sz="8" w:space="0" w:color="003127" w:themeColor="accent1"/>
          <w:right w:val="single" w:sz="8" w:space="0" w:color="003127" w:themeColor="accent1"/>
        </w:tcBorders>
      </w:tcPr>
    </w:tblStylePr>
    <w:tblStylePr w:type="firstCol">
      <w:rPr>
        <w:b/>
        <w:bCs/>
      </w:rPr>
    </w:tblStylePr>
    <w:tblStylePr w:type="lastCol">
      <w:rPr>
        <w:b/>
        <w:bCs/>
      </w:rPr>
    </w:tblStylePr>
    <w:tblStylePr w:type="band1Vert">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tblStylePr w:type="band1Horz">
      <w:tblPr/>
      <w:tcPr>
        <w:tcBorders>
          <w:top w:val="single" w:sz="8" w:space="0" w:color="003127" w:themeColor="accent1"/>
          <w:left w:val="single" w:sz="8" w:space="0" w:color="003127" w:themeColor="accent1"/>
          <w:bottom w:val="single" w:sz="8" w:space="0" w:color="003127" w:themeColor="accent1"/>
          <w:right w:val="single" w:sz="8" w:space="0" w:color="003127"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pPr>
        <w:spacing w:before="0" w:after="0" w:line="240" w:lineRule="auto"/>
      </w:pPr>
      <w:rPr>
        <w:b/>
        <w:bCs/>
        <w:color w:val="FFFFFF" w:themeColor="background1"/>
      </w:rPr>
      <w:tblPr/>
      <w:tcPr>
        <w:shd w:val="clear" w:color="auto" w:fill="00874B" w:themeFill="accent2"/>
      </w:tcPr>
    </w:tblStylePr>
    <w:tblStylePr w:type="lastRow">
      <w:pPr>
        <w:spacing w:before="0" w:after="0" w:line="240" w:lineRule="auto"/>
      </w:pPr>
      <w:rPr>
        <w:b/>
        <w:bCs/>
      </w:rPr>
      <w:tblPr/>
      <w:tcPr>
        <w:tcBorders>
          <w:top w:val="double" w:sz="6" w:space="0" w:color="00874B" w:themeColor="accent2"/>
          <w:left w:val="single" w:sz="8" w:space="0" w:color="00874B" w:themeColor="accent2"/>
          <w:bottom w:val="single" w:sz="8" w:space="0" w:color="00874B" w:themeColor="accent2"/>
          <w:right w:val="single" w:sz="8" w:space="0" w:color="00874B" w:themeColor="accent2"/>
        </w:tcBorders>
      </w:tcPr>
    </w:tblStylePr>
    <w:tblStylePr w:type="firstCol">
      <w:rPr>
        <w:b/>
        <w:bCs/>
      </w:rPr>
    </w:tblStylePr>
    <w:tblStylePr w:type="lastCol">
      <w:rPr>
        <w:b/>
        <w:bCs/>
      </w:rPr>
    </w:tblStylePr>
    <w:tblStylePr w:type="band1Vert">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tblStylePr w:type="band1Horz">
      <w:tblPr/>
      <w:tcPr>
        <w:tcBorders>
          <w:top w:val="single" w:sz="8" w:space="0" w:color="00874B" w:themeColor="accent2"/>
          <w:left w:val="single" w:sz="8" w:space="0" w:color="00874B" w:themeColor="accent2"/>
          <w:bottom w:val="single" w:sz="8" w:space="0" w:color="00874B" w:themeColor="accent2"/>
          <w:right w:val="single" w:sz="8" w:space="0" w:color="00874B"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pPr>
        <w:spacing w:before="0" w:after="0" w:line="240" w:lineRule="auto"/>
      </w:pPr>
      <w:rPr>
        <w:b/>
        <w:bCs/>
        <w:color w:val="FFFFFF" w:themeColor="background1"/>
      </w:rPr>
      <w:tblPr/>
      <w:tcPr>
        <w:shd w:val="clear" w:color="auto" w:fill="33B9C4" w:themeFill="accent3"/>
      </w:tcPr>
    </w:tblStylePr>
    <w:tblStylePr w:type="lastRow">
      <w:pPr>
        <w:spacing w:before="0" w:after="0" w:line="240" w:lineRule="auto"/>
      </w:pPr>
      <w:rPr>
        <w:b/>
        <w:bCs/>
      </w:rPr>
      <w:tblPr/>
      <w:tcPr>
        <w:tcBorders>
          <w:top w:val="double" w:sz="6" w:space="0" w:color="33B9C4" w:themeColor="accent3"/>
          <w:left w:val="single" w:sz="8" w:space="0" w:color="33B9C4" w:themeColor="accent3"/>
          <w:bottom w:val="single" w:sz="8" w:space="0" w:color="33B9C4" w:themeColor="accent3"/>
          <w:right w:val="single" w:sz="8" w:space="0" w:color="33B9C4" w:themeColor="accent3"/>
        </w:tcBorders>
      </w:tcPr>
    </w:tblStylePr>
    <w:tblStylePr w:type="firstCol">
      <w:rPr>
        <w:b/>
        <w:bCs/>
      </w:rPr>
    </w:tblStylePr>
    <w:tblStylePr w:type="lastCol">
      <w:rPr>
        <w:b/>
        <w:bCs/>
      </w:rPr>
    </w:tblStylePr>
    <w:tblStylePr w:type="band1Vert">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tblStylePr w:type="band1Horz">
      <w:tblPr/>
      <w:tcPr>
        <w:tcBorders>
          <w:top w:val="single" w:sz="8" w:space="0" w:color="33B9C4" w:themeColor="accent3"/>
          <w:left w:val="single" w:sz="8" w:space="0" w:color="33B9C4" w:themeColor="accent3"/>
          <w:bottom w:val="single" w:sz="8" w:space="0" w:color="33B9C4" w:themeColor="accent3"/>
          <w:right w:val="single" w:sz="8" w:space="0" w:color="33B9C4"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pPr>
        <w:spacing w:before="0" w:after="0" w:line="240" w:lineRule="auto"/>
      </w:pPr>
      <w:rPr>
        <w:b/>
        <w:bCs/>
        <w:color w:val="FFFFFF" w:themeColor="background1"/>
      </w:rPr>
      <w:tblPr/>
      <w:tcPr>
        <w:shd w:val="clear" w:color="auto" w:fill="0085AD" w:themeFill="accent4"/>
      </w:tcPr>
    </w:tblStylePr>
    <w:tblStylePr w:type="lastRow">
      <w:pPr>
        <w:spacing w:before="0" w:after="0" w:line="240" w:lineRule="auto"/>
      </w:pPr>
      <w:rPr>
        <w:b/>
        <w:bCs/>
      </w:rPr>
      <w:tblPr/>
      <w:tcPr>
        <w:tcBorders>
          <w:top w:val="double" w:sz="6" w:space="0" w:color="0085AD" w:themeColor="accent4"/>
          <w:left w:val="single" w:sz="8" w:space="0" w:color="0085AD" w:themeColor="accent4"/>
          <w:bottom w:val="single" w:sz="8" w:space="0" w:color="0085AD" w:themeColor="accent4"/>
          <w:right w:val="single" w:sz="8" w:space="0" w:color="0085AD" w:themeColor="accent4"/>
        </w:tcBorders>
      </w:tcPr>
    </w:tblStylePr>
    <w:tblStylePr w:type="firstCol">
      <w:rPr>
        <w:b/>
        <w:bCs/>
      </w:rPr>
    </w:tblStylePr>
    <w:tblStylePr w:type="lastCol">
      <w:rPr>
        <w:b/>
        <w:bCs/>
      </w:rPr>
    </w:tblStylePr>
    <w:tblStylePr w:type="band1Vert">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tblStylePr w:type="band1Horz">
      <w:tblPr/>
      <w:tcPr>
        <w:tcBorders>
          <w:top w:val="single" w:sz="8" w:space="0" w:color="0085AD" w:themeColor="accent4"/>
          <w:left w:val="single" w:sz="8" w:space="0" w:color="0085AD" w:themeColor="accent4"/>
          <w:bottom w:val="single" w:sz="8" w:space="0" w:color="0085AD" w:themeColor="accent4"/>
          <w:right w:val="single" w:sz="8" w:space="0" w:color="0085AD"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pPr>
        <w:spacing w:before="0" w:after="0" w:line="240" w:lineRule="auto"/>
      </w:pPr>
      <w:rPr>
        <w:b/>
        <w:bCs/>
        <w:color w:val="FFFFFF" w:themeColor="background1"/>
      </w:rPr>
      <w:tblPr/>
      <w:tcPr>
        <w:shd w:val="clear" w:color="auto" w:fill="512D6D" w:themeFill="accent5"/>
      </w:tcPr>
    </w:tblStylePr>
    <w:tblStylePr w:type="lastRow">
      <w:pPr>
        <w:spacing w:before="0" w:after="0" w:line="240" w:lineRule="auto"/>
      </w:pPr>
      <w:rPr>
        <w:b/>
        <w:bCs/>
      </w:rPr>
      <w:tblPr/>
      <w:tcPr>
        <w:tcBorders>
          <w:top w:val="double" w:sz="6" w:space="0" w:color="512D6D" w:themeColor="accent5"/>
          <w:left w:val="single" w:sz="8" w:space="0" w:color="512D6D" w:themeColor="accent5"/>
          <w:bottom w:val="single" w:sz="8" w:space="0" w:color="512D6D" w:themeColor="accent5"/>
          <w:right w:val="single" w:sz="8" w:space="0" w:color="512D6D" w:themeColor="accent5"/>
        </w:tcBorders>
      </w:tcPr>
    </w:tblStylePr>
    <w:tblStylePr w:type="firstCol">
      <w:rPr>
        <w:b/>
        <w:bCs/>
      </w:rPr>
    </w:tblStylePr>
    <w:tblStylePr w:type="lastCol">
      <w:rPr>
        <w:b/>
        <w:bCs/>
      </w:rPr>
    </w:tblStylePr>
    <w:tblStylePr w:type="band1Vert">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tblStylePr w:type="band1Horz">
      <w:tblPr/>
      <w:tcPr>
        <w:tcBorders>
          <w:top w:val="single" w:sz="8" w:space="0" w:color="512D6D" w:themeColor="accent5"/>
          <w:left w:val="single" w:sz="8" w:space="0" w:color="512D6D" w:themeColor="accent5"/>
          <w:bottom w:val="single" w:sz="8" w:space="0" w:color="512D6D" w:themeColor="accent5"/>
          <w:right w:val="single" w:sz="8" w:space="0" w:color="512D6D"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pPr>
        <w:spacing w:before="0" w:after="0" w:line="240" w:lineRule="auto"/>
      </w:pPr>
      <w:rPr>
        <w:b/>
        <w:bCs/>
        <w:color w:val="FFFFFF" w:themeColor="background1"/>
      </w:rPr>
      <w:tblPr/>
      <w:tcPr>
        <w:shd w:val="clear" w:color="auto" w:fill="ABBC38" w:themeFill="accent6"/>
      </w:tcPr>
    </w:tblStylePr>
    <w:tblStylePr w:type="lastRow">
      <w:pPr>
        <w:spacing w:before="0" w:after="0" w:line="240" w:lineRule="auto"/>
      </w:pPr>
      <w:rPr>
        <w:b/>
        <w:bCs/>
      </w:rPr>
      <w:tblPr/>
      <w:tcPr>
        <w:tcBorders>
          <w:top w:val="double" w:sz="6" w:space="0" w:color="ABBC38" w:themeColor="accent6"/>
          <w:left w:val="single" w:sz="8" w:space="0" w:color="ABBC38" w:themeColor="accent6"/>
          <w:bottom w:val="single" w:sz="8" w:space="0" w:color="ABBC38" w:themeColor="accent6"/>
          <w:right w:val="single" w:sz="8" w:space="0" w:color="ABBC38" w:themeColor="accent6"/>
        </w:tcBorders>
      </w:tcPr>
    </w:tblStylePr>
    <w:tblStylePr w:type="firstCol">
      <w:rPr>
        <w:b/>
        <w:bCs/>
      </w:rPr>
    </w:tblStylePr>
    <w:tblStylePr w:type="lastCol">
      <w:rPr>
        <w:b/>
        <w:bCs/>
      </w:rPr>
    </w:tblStylePr>
    <w:tblStylePr w:type="band1Vert">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tblStylePr w:type="band1Horz">
      <w:tblPr/>
      <w:tcPr>
        <w:tcBorders>
          <w:top w:val="single" w:sz="8" w:space="0" w:color="ABBC38" w:themeColor="accent6"/>
          <w:left w:val="single" w:sz="8" w:space="0" w:color="ABBC38" w:themeColor="accent6"/>
          <w:bottom w:val="single" w:sz="8" w:space="0" w:color="ABBC38" w:themeColor="accent6"/>
          <w:right w:val="single" w:sz="8" w:space="0" w:color="ABBC38"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241D" w:themeColor="accent1" w:themeShade="BF"/>
    </w:rPr>
    <w:tblPr>
      <w:tblStyleRowBandSize w:val="1"/>
      <w:tblStyleColBandSize w:val="1"/>
      <w:tblBorders>
        <w:top w:val="single" w:sz="8" w:space="0" w:color="003127" w:themeColor="accent1"/>
        <w:bottom w:val="single" w:sz="8" w:space="0" w:color="003127" w:themeColor="accent1"/>
      </w:tblBorders>
    </w:tblPr>
    <w:tblStylePr w:type="fir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lastRow">
      <w:pPr>
        <w:spacing w:before="0" w:after="0" w:line="240" w:lineRule="auto"/>
      </w:pPr>
      <w:rPr>
        <w:b/>
        <w:bCs/>
      </w:rPr>
      <w:tblPr/>
      <w:tcPr>
        <w:tcBorders>
          <w:top w:val="single" w:sz="8" w:space="0" w:color="003127" w:themeColor="accent1"/>
          <w:left w:val="nil"/>
          <w:bottom w:val="single" w:sz="8" w:space="0" w:color="00312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left w:val="nil"/>
          <w:right w:val="nil"/>
          <w:insideH w:val="nil"/>
          <w:insideV w:val="nil"/>
        </w:tcBorders>
        <w:shd w:val="clear" w:color="auto" w:fill="8DFFE7"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6537" w:themeColor="accent2" w:themeShade="BF"/>
    </w:rPr>
    <w:tblPr>
      <w:tblStyleRowBandSize w:val="1"/>
      <w:tblStyleColBandSize w:val="1"/>
      <w:tblBorders>
        <w:top w:val="single" w:sz="8" w:space="0" w:color="00874B" w:themeColor="accent2"/>
        <w:bottom w:val="single" w:sz="8" w:space="0" w:color="00874B" w:themeColor="accent2"/>
      </w:tblBorders>
    </w:tblPr>
    <w:tblStylePr w:type="fir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lastRow">
      <w:pPr>
        <w:spacing w:before="0" w:after="0" w:line="240" w:lineRule="auto"/>
      </w:pPr>
      <w:rPr>
        <w:b/>
        <w:bCs/>
      </w:rPr>
      <w:tblPr/>
      <w:tcPr>
        <w:tcBorders>
          <w:top w:val="single" w:sz="8" w:space="0" w:color="00874B" w:themeColor="accent2"/>
          <w:left w:val="nil"/>
          <w:bottom w:val="single" w:sz="8" w:space="0" w:color="00874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left w:val="nil"/>
          <w:right w:val="nil"/>
          <w:insideH w:val="nil"/>
          <w:insideV w:val="nil"/>
        </w:tcBorders>
        <w:shd w:val="clear" w:color="auto" w:fill="A2FFD5"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268A92" w:themeColor="accent3" w:themeShade="BF"/>
    </w:rPr>
    <w:tblPr>
      <w:tblStyleRowBandSize w:val="1"/>
      <w:tblStyleColBandSize w:val="1"/>
      <w:tblBorders>
        <w:top w:val="single" w:sz="8" w:space="0" w:color="33B9C4" w:themeColor="accent3"/>
        <w:bottom w:val="single" w:sz="8" w:space="0" w:color="33B9C4" w:themeColor="accent3"/>
      </w:tblBorders>
    </w:tblPr>
    <w:tblStylePr w:type="fir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lastRow">
      <w:pPr>
        <w:spacing w:before="0" w:after="0" w:line="240" w:lineRule="auto"/>
      </w:pPr>
      <w:rPr>
        <w:b/>
        <w:bCs/>
      </w:rPr>
      <w:tblPr/>
      <w:tcPr>
        <w:tcBorders>
          <w:top w:val="single" w:sz="8" w:space="0" w:color="33B9C4" w:themeColor="accent3"/>
          <w:left w:val="nil"/>
          <w:bottom w:val="single" w:sz="8" w:space="0" w:color="33B9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left w:val="nil"/>
          <w:right w:val="nil"/>
          <w:insideH w:val="nil"/>
          <w:insideV w:val="nil"/>
        </w:tcBorders>
        <w:shd w:val="clear" w:color="auto" w:fill="CBEEF1"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006381" w:themeColor="accent4" w:themeShade="BF"/>
    </w:rPr>
    <w:tblPr>
      <w:tblStyleRowBandSize w:val="1"/>
      <w:tblStyleColBandSize w:val="1"/>
      <w:tblBorders>
        <w:top w:val="single" w:sz="8" w:space="0" w:color="0085AD" w:themeColor="accent4"/>
        <w:bottom w:val="single" w:sz="8" w:space="0" w:color="0085AD" w:themeColor="accent4"/>
      </w:tblBorders>
    </w:tblPr>
    <w:tblStylePr w:type="fir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lastRow">
      <w:pPr>
        <w:spacing w:before="0" w:after="0" w:line="240" w:lineRule="auto"/>
      </w:pPr>
      <w:rPr>
        <w:b/>
        <w:bCs/>
      </w:rPr>
      <w:tblPr/>
      <w:tcPr>
        <w:tcBorders>
          <w:top w:val="single" w:sz="8" w:space="0" w:color="0085AD" w:themeColor="accent4"/>
          <w:left w:val="nil"/>
          <w:bottom w:val="single" w:sz="8" w:space="0" w:color="0085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left w:val="nil"/>
          <w:right w:val="nil"/>
          <w:insideH w:val="nil"/>
          <w:insideV w:val="nil"/>
        </w:tcBorders>
        <w:shd w:val="clear" w:color="auto" w:fill="ABEBFF"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3C2151" w:themeColor="accent5" w:themeShade="BF"/>
    </w:rPr>
    <w:tblPr>
      <w:tblStyleRowBandSize w:val="1"/>
      <w:tblStyleColBandSize w:val="1"/>
      <w:tblBorders>
        <w:top w:val="single" w:sz="8" w:space="0" w:color="512D6D" w:themeColor="accent5"/>
        <w:bottom w:val="single" w:sz="8" w:space="0" w:color="512D6D" w:themeColor="accent5"/>
      </w:tblBorders>
    </w:tblPr>
    <w:tblStylePr w:type="fir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lastRow">
      <w:pPr>
        <w:spacing w:before="0" w:after="0" w:line="240" w:lineRule="auto"/>
      </w:pPr>
      <w:rPr>
        <w:b/>
        <w:bCs/>
      </w:rPr>
      <w:tblPr/>
      <w:tcPr>
        <w:tcBorders>
          <w:top w:val="single" w:sz="8" w:space="0" w:color="512D6D" w:themeColor="accent5"/>
          <w:left w:val="nil"/>
          <w:bottom w:val="single" w:sz="8" w:space="0" w:color="512D6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left w:val="nil"/>
          <w:right w:val="nil"/>
          <w:insideH w:val="nil"/>
          <w:insideV w:val="nil"/>
        </w:tcBorders>
        <w:shd w:val="clear" w:color="auto" w:fill="D5C0E5"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7F8C2A" w:themeColor="accent6" w:themeShade="BF"/>
    </w:rPr>
    <w:tblPr>
      <w:tblStyleRowBandSize w:val="1"/>
      <w:tblStyleColBandSize w:val="1"/>
      <w:tblBorders>
        <w:top w:val="single" w:sz="8" w:space="0" w:color="ABBC38" w:themeColor="accent6"/>
        <w:bottom w:val="single" w:sz="8" w:space="0" w:color="ABBC38" w:themeColor="accent6"/>
      </w:tblBorders>
    </w:tblPr>
    <w:tblStylePr w:type="fir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lastRow">
      <w:pPr>
        <w:spacing w:before="0" w:after="0" w:line="240" w:lineRule="auto"/>
      </w:pPr>
      <w:rPr>
        <w:b/>
        <w:bCs/>
      </w:rPr>
      <w:tblPr/>
      <w:tcPr>
        <w:tcBorders>
          <w:top w:val="single" w:sz="8" w:space="0" w:color="ABBC38" w:themeColor="accent6"/>
          <w:left w:val="nil"/>
          <w:bottom w:val="single" w:sz="8" w:space="0" w:color="ABBC3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left w:val="nil"/>
          <w:right w:val="nil"/>
          <w:insideH w:val="nil"/>
          <w:insideV w:val="nil"/>
        </w:tcBorders>
        <w:shd w:val="clear" w:color="auto" w:fill="EBF0CC"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34"/>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insideV w:val="single" w:sz="8" w:space="0" w:color="00A482" w:themeColor="accent1" w:themeTint="BF"/>
      </w:tblBorders>
    </w:tblPr>
    <w:tcPr>
      <w:shd w:val="clear" w:color="auto" w:fill="8DFFE7" w:themeFill="accent1" w:themeFillTint="3F"/>
    </w:tcPr>
    <w:tblStylePr w:type="firstRow">
      <w:rPr>
        <w:b/>
        <w:bCs/>
      </w:rPr>
    </w:tblStylePr>
    <w:tblStylePr w:type="lastRow">
      <w:rPr>
        <w:b/>
        <w:bCs/>
      </w:rPr>
      <w:tblPr/>
      <w:tcPr>
        <w:tcBorders>
          <w:top w:val="single" w:sz="18" w:space="0" w:color="00A482" w:themeColor="accent1" w:themeTint="BF"/>
        </w:tcBorders>
      </w:tcPr>
    </w:tblStylePr>
    <w:tblStylePr w:type="firstCol">
      <w:rPr>
        <w:b/>
        <w:bCs/>
      </w:rPr>
    </w:tblStylePr>
    <w:tblStylePr w:type="lastCol">
      <w:rPr>
        <w:b/>
        <w:bCs/>
      </w:rPr>
    </w:tblStylePr>
    <w:tblStylePr w:type="band1Vert">
      <w:tblPr/>
      <w:tcPr>
        <w:shd w:val="clear" w:color="auto" w:fill="19FFCF" w:themeFill="accent1" w:themeFillTint="7F"/>
      </w:tcPr>
    </w:tblStylePr>
    <w:tblStylePr w:type="band1Horz">
      <w:tblPr/>
      <w:tcPr>
        <w:shd w:val="clear" w:color="auto" w:fill="19FFCF"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insideV w:val="single" w:sz="8" w:space="0" w:color="00E57E" w:themeColor="accent2" w:themeTint="BF"/>
      </w:tblBorders>
    </w:tblPr>
    <w:tcPr>
      <w:shd w:val="clear" w:color="auto" w:fill="A2FFD5" w:themeFill="accent2" w:themeFillTint="3F"/>
    </w:tcPr>
    <w:tblStylePr w:type="firstRow">
      <w:rPr>
        <w:b/>
        <w:bCs/>
      </w:rPr>
    </w:tblStylePr>
    <w:tblStylePr w:type="lastRow">
      <w:rPr>
        <w:b/>
        <w:bCs/>
      </w:rPr>
      <w:tblPr/>
      <w:tcPr>
        <w:tcBorders>
          <w:top w:val="single" w:sz="18" w:space="0" w:color="00E57E" w:themeColor="accent2" w:themeTint="BF"/>
        </w:tcBorders>
      </w:tcPr>
    </w:tblStylePr>
    <w:tblStylePr w:type="firstCol">
      <w:rPr>
        <w:b/>
        <w:bCs/>
      </w:rPr>
    </w:tblStylePr>
    <w:tblStylePr w:type="lastCol">
      <w:rPr>
        <w:b/>
        <w:bCs/>
      </w:rPr>
    </w:tblStylePr>
    <w:tblStylePr w:type="band1Vert">
      <w:tblPr/>
      <w:tcPr>
        <w:shd w:val="clear" w:color="auto" w:fill="44FFAB" w:themeFill="accent2" w:themeFillTint="7F"/>
      </w:tcPr>
    </w:tblStylePr>
    <w:tblStylePr w:type="band1Horz">
      <w:tblPr/>
      <w:tcPr>
        <w:shd w:val="clear" w:color="auto" w:fill="44FFAB"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insideV w:val="single" w:sz="8" w:space="0" w:color="62CDD6" w:themeColor="accent3" w:themeTint="BF"/>
      </w:tblBorders>
    </w:tblPr>
    <w:tcPr>
      <w:shd w:val="clear" w:color="auto" w:fill="CBEEF1" w:themeFill="accent3" w:themeFillTint="3F"/>
    </w:tcPr>
    <w:tblStylePr w:type="firstRow">
      <w:rPr>
        <w:b/>
        <w:bCs/>
      </w:rPr>
    </w:tblStylePr>
    <w:tblStylePr w:type="lastRow">
      <w:rPr>
        <w:b/>
        <w:bCs/>
      </w:rPr>
      <w:tblPr/>
      <w:tcPr>
        <w:tcBorders>
          <w:top w:val="single" w:sz="18" w:space="0" w:color="62CDD6" w:themeColor="accent3" w:themeTint="BF"/>
        </w:tcBorders>
      </w:tcPr>
    </w:tblStylePr>
    <w:tblStylePr w:type="firstCol">
      <w:rPr>
        <w:b/>
        <w:bCs/>
      </w:rPr>
    </w:tblStylePr>
    <w:tblStylePr w:type="lastCol">
      <w:rPr>
        <w:b/>
        <w:bCs/>
      </w:rPr>
    </w:tblStylePr>
    <w:tblStylePr w:type="band1Vert">
      <w:tblPr/>
      <w:tcPr>
        <w:shd w:val="clear" w:color="auto" w:fill="97DDE4" w:themeFill="accent3" w:themeFillTint="7F"/>
      </w:tcPr>
    </w:tblStylePr>
    <w:tblStylePr w:type="band1Horz">
      <w:tblPr/>
      <w:tcPr>
        <w:shd w:val="clear" w:color="auto" w:fill="97DDE4"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insideV w:val="single" w:sz="8" w:space="0" w:color="02C4FF" w:themeColor="accent4" w:themeTint="BF"/>
      </w:tblBorders>
    </w:tblPr>
    <w:tcPr>
      <w:shd w:val="clear" w:color="auto" w:fill="ABEBFF" w:themeFill="accent4" w:themeFillTint="3F"/>
    </w:tcPr>
    <w:tblStylePr w:type="firstRow">
      <w:rPr>
        <w:b/>
        <w:bCs/>
      </w:rPr>
    </w:tblStylePr>
    <w:tblStylePr w:type="lastRow">
      <w:rPr>
        <w:b/>
        <w:bCs/>
      </w:rPr>
      <w:tblPr/>
      <w:tcPr>
        <w:tcBorders>
          <w:top w:val="single" w:sz="18" w:space="0" w:color="02C4FF" w:themeColor="accent4" w:themeTint="BF"/>
        </w:tcBorders>
      </w:tcPr>
    </w:tblStylePr>
    <w:tblStylePr w:type="firstCol">
      <w:rPr>
        <w:b/>
        <w:bCs/>
      </w:rPr>
    </w:tblStylePr>
    <w:tblStylePr w:type="lastCol">
      <w:rPr>
        <w:b/>
        <w:bCs/>
      </w:rPr>
    </w:tblStylePr>
    <w:tblStylePr w:type="band1Vert">
      <w:tblPr/>
      <w:tcPr>
        <w:shd w:val="clear" w:color="auto" w:fill="57D8FF" w:themeFill="accent4" w:themeFillTint="7F"/>
      </w:tcPr>
    </w:tblStylePr>
    <w:tblStylePr w:type="band1Horz">
      <w:tblPr/>
      <w:tcPr>
        <w:shd w:val="clear" w:color="auto" w:fill="57D8FF"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insideV w:val="single" w:sz="8" w:space="0" w:color="7F47AC" w:themeColor="accent5" w:themeTint="BF"/>
      </w:tblBorders>
    </w:tblPr>
    <w:tcPr>
      <w:shd w:val="clear" w:color="auto" w:fill="D5C0E5" w:themeFill="accent5" w:themeFillTint="3F"/>
    </w:tcPr>
    <w:tblStylePr w:type="firstRow">
      <w:rPr>
        <w:b/>
        <w:bCs/>
      </w:rPr>
    </w:tblStylePr>
    <w:tblStylePr w:type="lastRow">
      <w:rPr>
        <w:b/>
        <w:bCs/>
      </w:rPr>
      <w:tblPr/>
      <w:tcPr>
        <w:tcBorders>
          <w:top w:val="single" w:sz="18" w:space="0" w:color="7F47AC" w:themeColor="accent5" w:themeTint="BF"/>
        </w:tcBorders>
      </w:tcPr>
    </w:tblStylePr>
    <w:tblStylePr w:type="firstCol">
      <w:rPr>
        <w:b/>
        <w:bCs/>
      </w:rPr>
    </w:tblStylePr>
    <w:tblStylePr w:type="lastCol">
      <w:rPr>
        <w:b/>
        <w:bCs/>
      </w:rPr>
    </w:tblStylePr>
    <w:tblStylePr w:type="band1Vert">
      <w:tblPr/>
      <w:tcPr>
        <w:shd w:val="clear" w:color="auto" w:fill="AA81CB" w:themeFill="accent5" w:themeFillTint="7F"/>
      </w:tcPr>
    </w:tblStylePr>
    <w:tblStylePr w:type="band1Horz">
      <w:tblPr/>
      <w:tcPr>
        <w:shd w:val="clear" w:color="auto" w:fill="AA81CB"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insideV w:val="single" w:sz="8" w:space="0" w:color="C3D165" w:themeColor="accent6" w:themeTint="BF"/>
      </w:tblBorders>
    </w:tblPr>
    <w:tcPr>
      <w:shd w:val="clear" w:color="auto" w:fill="EBF0CC" w:themeFill="accent6" w:themeFillTint="3F"/>
    </w:tcPr>
    <w:tblStylePr w:type="firstRow">
      <w:rPr>
        <w:b/>
        <w:bCs/>
      </w:rPr>
    </w:tblStylePr>
    <w:tblStylePr w:type="lastRow">
      <w:rPr>
        <w:b/>
        <w:bCs/>
      </w:rPr>
      <w:tblPr/>
      <w:tcPr>
        <w:tcBorders>
          <w:top w:val="single" w:sz="18" w:space="0" w:color="C3D165" w:themeColor="accent6" w:themeTint="BF"/>
        </w:tcBorders>
      </w:tcPr>
    </w:tblStylePr>
    <w:tblStylePr w:type="firstCol">
      <w:rPr>
        <w:b/>
        <w:bCs/>
      </w:rPr>
    </w:tblStylePr>
    <w:tblStylePr w:type="lastCol">
      <w:rPr>
        <w:b/>
        <w:bCs/>
      </w:rPr>
    </w:tblStylePr>
    <w:tblStylePr w:type="band1Vert">
      <w:tblPr/>
      <w:tcPr>
        <w:shd w:val="clear" w:color="auto" w:fill="D7E098" w:themeFill="accent6" w:themeFillTint="7F"/>
      </w:tcPr>
    </w:tblStylePr>
    <w:tblStylePr w:type="band1Horz">
      <w:tblPr/>
      <w:tcPr>
        <w:shd w:val="clear" w:color="auto" w:fill="D7E098"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insideH w:val="single" w:sz="8" w:space="0" w:color="003127" w:themeColor="accent1"/>
        <w:insideV w:val="single" w:sz="8" w:space="0" w:color="003127" w:themeColor="accent1"/>
      </w:tblBorders>
    </w:tblPr>
    <w:tcPr>
      <w:shd w:val="clear" w:color="auto" w:fill="8DFFE7" w:themeFill="accent1" w:themeFillTint="3F"/>
    </w:tcPr>
    <w:tblStylePr w:type="firstRow">
      <w:rPr>
        <w:b/>
        <w:bCs/>
        <w:color w:val="000000" w:themeColor="text1"/>
      </w:rPr>
      <w:tblPr/>
      <w:tcPr>
        <w:shd w:val="clear" w:color="auto" w:fill="D1FF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1" w:themeFillTint="33"/>
      </w:tcPr>
    </w:tblStylePr>
    <w:tblStylePr w:type="band1Vert">
      <w:tblPr/>
      <w:tcPr>
        <w:shd w:val="clear" w:color="auto" w:fill="19FFCF" w:themeFill="accent1" w:themeFillTint="7F"/>
      </w:tcPr>
    </w:tblStylePr>
    <w:tblStylePr w:type="band1Horz">
      <w:tblPr/>
      <w:tcPr>
        <w:tcBorders>
          <w:insideH w:val="single" w:sz="6" w:space="0" w:color="003127" w:themeColor="accent1"/>
          <w:insideV w:val="single" w:sz="6" w:space="0" w:color="003127" w:themeColor="accent1"/>
        </w:tcBorders>
        <w:shd w:val="clear" w:color="auto" w:fill="19FFC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insideH w:val="single" w:sz="8" w:space="0" w:color="00874B" w:themeColor="accent2"/>
        <w:insideV w:val="single" w:sz="8" w:space="0" w:color="00874B" w:themeColor="accent2"/>
      </w:tblBorders>
    </w:tblPr>
    <w:tcPr>
      <w:shd w:val="clear" w:color="auto" w:fill="A2FFD5" w:themeFill="accent2" w:themeFillTint="3F"/>
    </w:tcPr>
    <w:tblStylePr w:type="firstRow">
      <w:rPr>
        <w:b/>
        <w:bCs/>
        <w:color w:val="000000" w:themeColor="text1"/>
      </w:rPr>
      <w:tblPr/>
      <w:tcPr>
        <w:shd w:val="clear" w:color="auto" w:fill="DAF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2" w:themeFillTint="33"/>
      </w:tcPr>
    </w:tblStylePr>
    <w:tblStylePr w:type="band1Vert">
      <w:tblPr/>
      <w:tcPr>
        <w:shd w:val="clear" w:color="auto" w:fill="44FFAB" w:themeFill="accent2" w:themeFillTint="7F"/>
      </w:tcPr>
    </w:tblStylePr>
    <w:tblStylePr w:type="band1Horz">
      <w:tblPr/>
      <w:tcPr>
        <w:tcBorders>
          <w:insideH w:val="single" w:sz="6" w:space="0" w:color="00874B" w:themeColor="accent2"/>
          <w:insideV w:val="single" w:sz="6" w:space="0" w:color="00874B" w:themeColor="accent2"/>
        </w:tcBorders>
        <w:shd w:val="clear" w:color="auto" w:fill="44FFAB"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insideH w:val="single" w:sz="8" w:space="0" w:color="33B9C4" w:themeColor="accent3"/>
        <w:insideV w:val="single" w:sz="8" w:space="0" w:color="33B9C4" w:themeColor="accent3"/>
      </w:tblBorders>
    </w:tblPr>
    <w:tcPr>
      <w:shd w:val="clear" w:color="auto" w:fill="CBEEF1" w:themeFill="accent3" w:themeFillTint="3F"/>
    </w:tcPr>
    <w:tblStylePr w:type="firstRow">
      <w:rPr>
        <w:b/>
        <w:bCs/>
        <w:color w:val="000000" w:themeColor="text1"/>
      </w:rPr>
      <w:tblPr/>
      <w:tcPr>
        <w:shd w:val="clear" w:color="auto" w:fill="EAF8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3" w:themeFillTint="33"/>
      </w:tcPr>
    </w:tblStylePr>
    <w:tblStylePr w:type="band1Vert">
      <w:tblPr/>
      <w:tcPr>
        <w:shd w:val="clear" w:color="auto" w:fill="97DDE4" w:themeFill="accent3" w:themeFillTint="7F"/>
      </w:tcPr>
    </w:tblStylePr>
    <w:tblStylePr w:type="band1Horz">
      <w:tblPr/>
      <w:tcPr>
        <w:tcBorders>
          <w:insideH w:val="single" w:sz="6" w:space="0" w:color="33B9C4" w:themeColor="accent3"/>
          <w:insideV w:val="single" w:sz="6" w:space="0" w:color="33B9C4" w:themeColor="accent3"/>
        </w:tcBorders>
        <w:shd w:val="clear" w:color="auto" w:fill="97DDE4"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insideH w:val="single" w:sz="8" w:space="0" w:color="0085AD" w:themeColor="accent4"/>
        <w:insideV w:val="single" w:sz="8" w:space="0" w:color="0085AD" w:themeColor="accent4"/>
      </w:tblBorders>
    </w:tblPr>
    <w:tcPr>
      <w:shd w:val="clear" w:color="auto" w:fill="ABEBFF" w:themeFill="accent4" w:themeFillTint="3F"/>
    </w:tcPr>
    <w:tblStylePr w:type="firstRow">
      <w:rPr>
        <w:b/>
        <w:bCs/>
        <w:color w:val="000000" w:themeColor="text1"/>
      </w:rPr>
      <w:tblPr/>
      <w:tcPr>
        <w:shd w:val="clear" w:color="auto" w:fill="DDF7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4" w:themeFillTint="33"/>
      </w:tcPr>
    </w:tblStylePr>
    <w:tblStylePr w:type="band1Vert">
      <w:tblPr/>
      <w:tcPr>
        <w:shd w:val="clear" w:color="auto" w:fill="57D8FF" w:themeFill="accent4" w:themeFillTint="7F"/>
      </w:tcPr>
    </w:tblStylePr>
    <w:tblStylePr w:type="band1Horz">
      <w:tblPr/>
      <w:tcPr>
        <w:tcBorders>
          <w:insideH w:val="single" w:sz="6" w:space="0" w:color="0085AD" w:themeColor="accent4"/>
          <w:insideV w:val="single" w:sz="6" w:space="0" w:color="0085AD" w:themeColor="accent4"/>
        </w:tcBorders>
        <w:shd w:val="clear" w:color="auto" w:fill="57D8FF"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insideH w:val="single" w:sz="8" w:space="0" w:color="512D6D" w:themeColor="accent5"/>
        <w:insideV w:val="single" w:sz="8" w:space="0" w:color="512D6D" w:themeColor="accent5"/>
      </w:tblBorders>
    </w:tblPr>
    <w:tcPr>
      <w:shd w:val="clear" w:color="auto" w:fill="D5C0E5" w:themeFill="accent5" w:themeFillTint="3F"/>
    </w:tcPr>
    <w:tblStylePr w:type="firstRow">
      <w:rPr>
        <w:b/>
        <w:bCs/>
        <w:color w:val="000000" w:themeColor="text1"/>
      </w:rPr>
      <w:tblPr/>
      <w:tcPr>
        <w:shd w:val="clear" w:color="auto" w:fill="EEE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CEA" w:themeFill="accent5" w:themeFillTint="33"/>
      </w:tcPr>
    </w:tblStylePr>
    <w:tblStylePr w:type="band1Vert">
      <w:tblPr/>
      <w:tcPr>
        <w:shd w:val="clear" w:color="auto" w:fill="AA81CB" w:themeFill="accent5" w:themeFillTint="7F"/>
      </w:tcPr>
    </w:tblStylePr>
    <w:tblStylePr w:type="band1Horz">
      <w:tblPr/>
      <w:tcPr>
        <w:tcBorders>
          <w:insideH w:val="single" w:sz="6" w:space="0" w:color="512D6D" w:themeColor="accent5"/>
          <w:insideV w:val="single" w:sz="6" w:space="0" w:color="512D6D" w:themeColor="accent5"/>
        </w:tcBorders>
        <w:shd w:val="clear" w:color="auto" w:fill="AA81CB"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insideH w:val="single" w:sz="8" w:space="0" w:color="ABBC38" w:themeColor="accent6"/>
        <w:insideV w:val="single" w:sz="8" w:space="0" w:color="ABBC38" w:themeColor="accent6"/>
      </w:tblBorders>
    </w:tblPr>
    <w:tcPr>
      <w:shd w:val="clear" w:color="auto" w:fill="EBF0CC" w:themeFill="accent6" w:themeFillTint="3F"/>
    </w:tcPr>
    <w:tblStylePr w:type="firstRow">
      <w:rPr>
        <w:b/>
        <w:bCs/>
        <w:color w:val="000000" w:themeColor="text1"/>
      </w:rPr>
      <w:tblPr/>
      <w:tcPr>
        <w:shd w:val="clear" w:color="auto" w:fill="F7F9E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6" w:themeFillTint="33"/>
      </w:tcPr>
    </w:tblStylePr>
    <w:tblStylePr w:type="band1Vert">
      <w:tblPr/>
      <w:tcPr>
        <w:shd w:val="clear" w:color="auto" w:fill="D7E098" w:themeFill="accent6" w:themeFillTint="7F"/>
      </w:tcPr>
    </w:tblStylePr>
    <w:tblStylePr w:type="band1Horz">
      <w:tblPr/>
      <w:tcPr>
        <w:tcBorders>
          <w:insideH w:val="single" w:sz="6" w:space="0" w:color="ABBC38" w:themeColor="accent6"/>
          <w:insideV w:val="single" w:sz="6" w:space="0" w:color="ABBC38" w:themeColor="accent6"/>
        </w:tcBorders>
        <w:shd w:val="clear" w:color="auto" w:fill="D7E098"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0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12D6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12D6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12D6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81C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81CB"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1"/>
        <w:bottom w:val="single" w:sz="8" w:space="0" w:color="003127" w:themeColor="accent1"/>
      </w:tblBorders>
    </w:tblPr>
    <w:tblStylePr w:type="firstRow">
      <w:rPr>
        <w:rFonts w:asciiTheme="majorHAnsi" w:eastAsiaTheme="majorEastAsia" w:hAnsiTheme="majorHAnsi" w:cstheme="majorBidi"/>
      </w:rPr>
      <w:tblPr/>
      <w:tcPr>
        <w:tcBorders>
          <w:top w:val="nil"/>
          <w:bottom w:val="single" w:sz="8" w:space="0" w:color="003127" w:themeColor="accent1"/>
        </w:tcBorders>
      </w:tcPr>
    </w:tblStylePr>
    <w:tblStylePr w:type="lastRow">
      <w:rPr>
        <w:b/>
        <w:bCs/>
        <w:color w:val="BFCBC9" w:themeColor="text2"/>
      </w:rPr>
      <w:tblPr/>
      <w:tcPr>
        <w:tcBorders>
          <w:top w:val="single" w:sz="8" w:space="0" w:color="003127" w:themeColor="accent1"/>
          <w:bottom w:val="single" w:sz="8" w:space="0" w:color="003127" w:themeColor="accent1"/>
        </w:tcBorders>
      </w:tcPr>
    </w:tblStylePr>
    <w:tblStylePr w:type="firstCol">
      <w:rPr>
        <w:b/>
        <w:bCs/>
      </w:rPr>
    </w:tblStylePr>
    <w:tblStylePr w:type="lastCol">
      <w:rPr>
        <w:b/>
        <w:bCs/>
      </w:rPr>
      <w:tblPr/>
      <w:tcPr>
        <w:tcBorders>
          <w:top w:val="single" w:sz="8" w:space="0" w:color="003127" w:themeColor="accent1"/>
          <w:bottom w:val="single" w:sz="8" w:space="0" w:color="003127" w:themeColor="accent1"/>
        </w:tcBorders>
      </w:tcPr>
    </w:tblStylePr>
    <w:tblStylePr w:type="band1Vert">
      <w:tblPr/>
      <w:tcPr>
        <w:shd w:val="clear" w:color="auto" w:fill="8DFFE7" w:themeFill="accent1" w:themeFillTint="3F"/>
      </w:tcPr>
    </w:tblStylePr>
    <w:tblStylePr w:type="band1Horz">
      <w:tblPr/>
      <w:tcPr>
        <w:shd w:val="clear" w:color="auto" w:fill="8DFFE7"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2"/>
        <w:bottom w:val="single" w:sz="8" w:space="0" w:color="00874B" w:themeColor="accent2"/>
      </w:tblBorders>
    </w:tblPr>
    <w:tblStylePr w:type="firstRow">
      <w:rPr>
        <w:rFonts w:asciiTheme="majorHAnsi" w:eastAsiaTheme="majorEastAsia" w:hAnsiTheme="majorHAnsi" w:cstheme="majorBidi"/>
      </w:rPr>
      <w:tblPr/>
      <w:tcPr>
        <w:tcBorders>
          <w:top w:val="nil"/>
          <w:bottom w:val="single" w:sz="8" w:space="0" w:color="00874B" w:themeColor="accent2"/>
        </w:tcBorders>
      </w:tcPr>
    </w:tblStylePr>
    <w:tblStylePr w:type="lastRow">
      <w:rPr>
        <w:b/>
        <w:bCs/>
        <w:color w:val="BFCBC9" w:themeColor="text2"/>
      </w:rPr>
      <w:tblPr/>
      <w:tcPr>
        <w:tcBorders>
          <w:top w:val="single" w:sz="8" w:space="0" w:color="00874B" w:themeColor="accent2"/>
          <w:bottom w:val="single" w:sz="8" w:space="0" w:color="00874B" w:themeColor="accent2"/>
        </w:tcBorders>
      </w:tcPr>
    </w:tblStylePr>
    <w:tblStylePr w:type="firstCol">
      <w:rPr>
        <w:b/>
        <w:bCs/>
      </w:rPr>
    </w:tblStylePr>
    <w:tblStylePr w:type="lastCol">
      <w:rPr>
        <w:b/>
        <w:bCs/>
      </w:rPr>
      <w:tblPr/>
      <w:tcPr>
        <w:tcBorders>
          <w:top w:val="single" w:sz="8" w:space="0" w:color="00874B" w:themeColor="accent2"/>
          <w:bottom w:val="single" w:sz="8" w:space="0" w:color="00874B" w:themeColor="accent2"/>
        </w:tcBorders>
      </w:tcPr>
    </w:tblStylePr>
    <w:tblStylePr w:type="band1Vert">
      <w:tblPr/>
      <w:tcPr>
        <w:shd w:val="clear" w:color="auto" w:fill="A2FFD5" w:themeFill="accent2" w:themeFillTint="3F"/>
      </w:tcPr>
    </w:tblStylePr>
    <w:tblStylePr w:type="band1Horz">
      <w:tblPr/>
      <w:tcPr>
        <w:shd w:val="clear" w:color="auto" w:fill="A2FFD5"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3"/>
        <w:bottom w:val="single" w:sz="8" w:space="0" w:color="33B9C4" w:themeColor="accent3"/>
      </w:tblBorders>
    </w:tblPr>
    <w:tblStylePr w:type="firstRow">
      <w:rPr>
        <w:rFonts w:asciiTheme="majorHAnsi" w:eastAsiaTheme="majorEastAsia" w:hAnsiTheme="majorHAnsi" w:cstheme="majorBidi"/>
      </w:rPr>
      <w:tblPr/>
      <w:tcPr>
        <w:tcBorders>
          <w:top w:val="nil"/>
          <w:bottom w:val="single" w:sz="8" w:space="0" w:color="33B9C4" w:themeColor="accent3"/>
        </w:tcBorders>
      </w:tcPr>
    </w:tblStylePr>
    <w:tblStylePr w:type="lastRow">
      <w:rPr>
        <w:b/>
        <w:bCs/>
        <w:color w:val="BFCBC9" w:themeColor="text2"/>
      </w:rPr>
      <w:tblPr/>
      <w:tcPr>
        <w:tcBorders>
          <w:top w:val="single" w:sz="8" w:space="0" w:color="33B9C4" w:themeColor="accent3"/>
          <w:bottom w:val="single" w:sz="8" w:space="0" w:color="33B9C4" w:themeColor="accent3"/>
        </w:tcBorders>
      </w:tcPr>
    </w:tblStylePr>
    <w:tblStylePr w:type="firstCol">
      <w:rPr>
        <w:b/>
        <w:bCs/>
      </w:rPr>
    </w:tblStylePr>
    <w:tblStylePr w:type="lastCol">
      <w:rPr>
        <w:b/>
        <w:bCs/>
      </w:rPr>
      <w:tblPr/>
      <w:tcPr>
        <w:tcBorders>
          <w:top w:val="single" w:sz="8" w:space="0" w:color="33B9C4" w:themeColor="accent3"/>
          <w:bottom w:val="single" w:sz="8" w:space="0" w:color="33B9C4" w:themeColor="accent3"/>
        </w:tcBorders>
      </w:tcPr>
    </w:tblStylePr>
    <w:tblStylePr w:type="band1Vert">
      <w:tblPr/>
      <w:tcPr>
        <w:shd w:val="clear" w:color="auto" w:fill="CBEEF1" w:themeFill="accent3" w:themeFillTint="3F"/>
      </w:tcPr>
    </w:tblStylePr>
    <w:tblStylePr w:type="band1Horz">
      <w:tblPr/>
      <w:tcPr>
        <w:shd w:val="clear" w:color="auto" w:fill="CBEEF1"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4"/>
        <w:bottom w:val="single" w:sz="8" w:space="0" w:color="0085AD" w:themeColor="accent4"/>
      </w:tblBorders>
    </w:tblPr>
    <w:tblStylePr w:type="firstRow">
      <w:rPr>
        <w:rFonts w:asciiTheme="majorHAnsi" w:eastAsiaTheme="majorEastAsia" w:hAnsiTheme="majorHAnsi" w:cstheme="majorBidi"/>
      </w:rPr>
      <w:tblPr/>
      <w:tcPr>
        <w:tcBorders>
          <w:top w:val="nil"/>
          <w:bottom w:val="single" w:sz="8" w:space="0" w:color="0085AD" w:themeColor="accent4"/>
        </w:tcBorders>
      </w:tcPr>
    </w:tblStylePr>
    <w:tblStylePr w:type="lastRow">
      <w:rPr>
        <w:b/>
        <w:bCs/>
        <w:color w:val="BFCBC9" w:themeColor="text2"/>
      </w:rPr>
      <w:tblPr/>
      <w:tcPr>
        <w:tcBorders>
          <w:top w:val="single" w:sz="8" w:space="0" w:color="0085AD" w:themeColor="accent4"/>
          <w:bottom w:val="single" w:sz="8" w:space="0" w:color="0085AD" w:themeColor="accent4"/>
        </w:tcBorders>
      </w:tcPr>
    </w:tblStylePr>
    <w:tblStylePr w:type="firstCol">
      <w:rPr>
        <w:b/>
        <w:bCs/>
      </w:rPr>
    </w:tblStylePr>
    <w:tblStylePr w:type="lastCol">
      <w:rPr>
        <w:b/>
        <w:bCs/>
      </w:rPr>
      <w:tblPr/>
      <w:tcPr>
        <w:tcBorders>
          <w:top w:val="single" w:sz="8" w:space="0" w:color="0085AD" w:themeColor="accent4"/>
          <w:bottom w:val="single" w:sz="8" w:space="0" w:color="0085AD" w:themeColor="accent4"/>
        </w:tcBorders>
      </w:tcPr>
    </w:tblStylePr>
    <w:tblStylePr w:type="band1Vert">
      <w:tblPr/>
      <w:tcPr>
        <w:shd w:val="clear" w:color="auto" w:fill="ABEBFF" w:themeFill="accent4" w:themeFillTint="3F"/>
      </w:tcPr>
    </w:tblStylePr>
    <w:tblStylePr w:type="band1Horz">
      <w:tblPr/>
      <w:tcPr>
        <w:shd w:val="clear" w:color="auto" w:fill="ABEBFF"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512D6D" w:themeColor="accent5"/>
        <w:bottom w:val="single" w:sz="8" w:space="0" w:color="512D6D" w:themeColor="accent5"/>
      </w:tblBorders>
    </w:tblPr>
    <w:tblStylePr w:type="firstRow">
      <w:rPr>
        <w:rFonts w:asciiTheme="majorHAnsi" w:eastAsiaTheme="majorEastAsia" w:hAnsiTheme="majorHAnsi" w:cstheme="majorBidi"/>
      </w:rPr>
      <w:tblPr/>
      <w:tcPr>
        <w:tcBorders>
          <w:top w:val="nil"/>
          <w:bottom w:val="single" w:sz="8" w:space="0" w:color="512D6D" w:themeColor="accent5"/>
        </w:tcBorders>
      </w:tcPr>
    </w:tblStylePr>
    <w:tblStylePr w:type="lastRow">
      <w:rPr>
        <w:b/>
        <w:bCs/>
        <w:color w:val="BFCBC9" w:themeColor="text2"/>
      </w:rPr>
      <w:tblPr/>
      <w:tcPr>
        <w:tcBorders>
          <w:top w:val="single" w:sz="8" w:space="0" w:color="512D6D" w:themeColor="accent5"/>
          <w:bottom w:val="single" w:sz="8" w:space="0" w:color="512D6D" w:themeColor="accent5"/>
        </w:tcBorders>
      </w:tcPr>
    </w:tblStylePr>
    <w:tblStylePr w:type="firstCol">
      <w:rPr>
        <w:b/>
        <w:bCs/>
      </w:rPr>
    </w:tblStylePr>
    <w:tblStylePr w:type="lastCol">
      <w:rPr>
        <w:b/>
        <w:bCs/>
      </w:rPr>
      <w:tblPr/>
      <w:tcPr>
        <w:tcBorders>
          <w:top w:val="single" w:sz="8" w:space="0" w:color="512D6D" w:themeColor="accent5"/>
          <w:bottom w:val="single" w:sz="8" w:space="0" w:color="512D6D" w:themeColor="accent5"/>
        </w:tcBorders>
      </w:tcPr>
    </w:tblStylePr>
    <w:tblStylePr w:type="band1Vert">
      <w:tblPr/>
      <w:tcPr>
        <w:shd w:val="clear" w:color="auto" w:fill="D5C0E5" w:themeFill="accent5" w:themeFillTint="3F"/>
      </w:tcPr>
    </w:tblStylePr>
    <w:tblStylePr w:type="band1Horz">
      <w:tblPr/>
      <w:tcPr>
        <w:shd w:val="clear" w:color="auto" w:fill="D5C0E5"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6"/>
        <w:bottom w:val="single" w:sz="8" w:space="0" w:color="ABBC38" w:themeColor="accent6"/>
      </w:tblBorders>
    </w:tblPr>
    <w:tblStylePr w:type="firstRow">
      <w:rPr>
        <w:rFonts w:asciiTheme="majorHAnsi" w:eastAsiaTheme="majorEastAsia" w:hAnsiTheme="majorHAnsi" w:cstheme="majorBidi"/>
      </w:rPr>
      <w:tblPr/>
      <w:tcPr>
        <w:tcBorders>
          <w:top w:val="nil"/>
          <w:bottom w:val="single" w:sz="8" w:space="0" w:color="ABBC38" w:themeColor="accent6"/>
        </w:tcBorders>
      </w:tcPr>
    </w:tblStylePr>
    <w:tblStylePr w:type="lastRow">
      <w:rPr>
        <w:b/>
        <w:bCs/>
        <w:color w:val="BFCBC9" w:themeColor="text2"/>
      </w:rPr>
      <w:tblPr/>
      <w:tcPr>
        <w:tcBorders>
          <w:top w:val="single" w:sz="8" w:space="0" w:color="ABBC38" w:themeColor="accent6"/>
          <w:bottom w:val="single" w:sz="8" w:space="0" w:color="ABBC38" w:themeColor="accent6"/>
        </w:tcBorders>
      </w:tcPr>
    </w:tblStylePr>
    <w:tblStylePr w:type="firstCol">
      <w:rPr>
        <w:b/>
        <w:bCs/>
      </w:rPr>
    </w:tblStylePr>
    <w:tblStylePr w:type="lastCol">
      <w:rPr>
        <w:b/>
        <w:bCs/>
      </w:rPr>
      <w:tblPr/>
      <w:tcPr>
        <w:tcBorders>
          <w:top w:val="single" w:sz="8" w:space="0" w:color="ABBC38" w:themeColor="accent6"/>
          <w:bottom w:val="single" w:sz="8" w:space="0" w:color="ABBC38" w:themeColor="accent6"/>
        </w:tcBorders>
      </w:tcPr>
    </w:tblStylePr>
    <w:tblStylePr w:type="band1Vert">
      <w:tblPr/>
      <w:tcPr>
        <w:shd w:val="clear" w:color="auto" w:fill="EBF0CC" w:themeFill="accent6" w:themeFillTint="3F"/>
      </w:tcPr>
    </w:tblStylePr>
    <w:tblStylePr w:type="band1Horz">
      <w:tblPr/>
      <w:tcPr>
        <w:shd w:val="clear" w:color="auto" w:fill="EBF0CC"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1"/>
        <w:left w:val="single" w:sz="8" w:space="0" w:color="003127" w:themeColor="accent1"/>
        <w:bottom w:val="single" w:sz="8" w:space="0" w:color="003127" w:themeColor="accent1"/>
        <w:right w:val="single" w:sz="8" w:space="0" w:color="003127" w:themeColor="accent1"/>
      </w:tblBorders>
    </w:tblPr>
    <w:tblStylePr w:type="firstRow">
      <w:rPr>
        <w:sz w:val="24"/>
        <w:szCs w:val="24"/>
      </w:rPr>
      <w:tblPr/>
      <w:tcPr>
        <w:tcBorders>
          <w:top w:val="nil"/>
          <w:left w:val="nil"/>
          <w:bottom w:val="single" w:sz="24" w:space="0" w:color="003127" w:themeColor="accent1"/>
          <w:right w:val="nil"/>
          <w:insideH w:val="nil"/>
          <w:insideV w:val="nil"/>
        </w:tcBorders>
        <w:shd w:val="clear" w:color="auto" w:fill="FFFFFF" w:themeFill="background1"/>
      </w:tcPr>
    </w:tblStylePr>
    <w:tblStylePr w:type="lastRow">
      <w:tblPr/>
      <w:tcPr>
        <w:tcBorders>
          <w:top w:val="single" w:sz="8" w:space="0" w:color="00312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1"/>
          <w:insideH w:val="nil"/>
          <w:insideV w:val="nil"/>
        </w:tcBorders>
        <w:shd w:val="clear" w:color="auto" w:fill="FFFFFF" w:themeFill="background1"/>
      </w:tcPr>
    </w:tblStylePr>
    <w:tblStylePr w:type="lastCol">
      <w:tblPr/>
      <w:tcPr>
        <w:tcBorders>
          <w:top w:val="nil"/>
          <w:left w:val="single" w:sz="8" w:space="0" w:color="00312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1" w:themeFillTint="3F"/>
      </w:tcPr>
    </w:tblStylePr>
    <w:tblStylePr w:type="band1Horz">
      <w:tblPr/>
      <w:tcPr>
        <w:tcBorders>
          <w:top w:val="nil"/>
          <w:bottom w:val="nil"/>
          <w:insideH w:val="nil"/>
          <w:insideV w:val="nil"/>
        </w:tcBorders>
        <w:shd w:val="clear" w:color="auto" w:fill="8DFFE7"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2"/>
        <w:left w:val="single" w:sz="8" w:space="0" w:color="00874B" w:themeColor="accent2"/>
        <w:bottom w:val="single" w:sz="8" w:space="0" w:color="00874B" w:themeColor="accent2"/>
        <w:right w:val="single" w:sz="8" w:space="0" w:color="00874B" w:themeColor="accent2"/>
      </w:tblBorders>
    </w:tblPr>
    <w:tblStylePr w:type="firstRow">
      <w:rPr>
        <w:sz w:val="24"/>
        <w:szCs w:val="24"/>
      </w:rPr>
      <w:tblPr/>
      <w:tcPr>
        <w:tcBorders>
          <w:top w:val="nil"/>
          <w:left w:val="nil"/>
          <w:bottom w:val="single" w:sz="24" w:space="0" w:color="00874B" w:themeColor="accent2"/>
          <w:right w:val="nil"/>
          <w:insideH w:val="nil"/>
          <w:insideV w:val="nil"/>
        </w:tcBorders>
        <w:shd w:val="clear" w:color="auto" w:fill="FFFFFF" w:themeFill="background1"/>
      </w:tcPr>
    </w:tblStylePr>
    <w:tblStylePr w:type="lastRow">
      <w:tblPr/>
      <w:tcPr>
        <w:tcBorders>
          <w:top w:val="single" w:sz="8" w:space="0" w:color="00874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2"/>
          <w:insideH w:val="nil"/>
          <w:insideV w:val="nil"/>
        </w:tcBorders>
        <w:shd w:val="clear" w:color="auto" w:fill="FFFFFF" w:themeFill="background1"/>
      </w:tcPr>
    </w:tblStylePr>
    <w:tblStylePr w:type="lastCol">
      <w:tblPr/>
      <w:tcPr>
        <w:tcBorders>
          <w:top w:val="nil"/>
          <w:left w:val="single" w:sz="8" w:space="0" w:color="00874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2" w:themeFillTint="3F"/>
      </w:tcPr>
    </w:tblStylePr>
    <w:tblStylePr w:type="band1Horz">
      <w:tblPr/>
      <w:tcPr>
        <w:tcBorders>
          <w:top w:val="nil"/>
          <w:bottom w:val="nil"/>
          <w:insideH w:val="nil"/>
          <w:insideV w:val="nil"/>
        </w:tcBorders>
        <w:shd w:val="clear" w:color="auto" w:fill="A2FF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3"/>
        <w:left w:val="single" w:sz="8" w:space="0" w:color="33B9C4" w:themeColor="accent3"/>
        <w:bottom w:val="single" w:sz="8" w:space="0" w:color="33B9C4" w:themeColor="accent3"/>
        <w:right w:val="single" w:sz="8" w:space="0" w:color="33B9C4" w:themeColor="accent3"/>
      </w:tblBorders>
    </w:tblPr>
    <w:tblStylePr w:type="firstRow">
      <w:rPr>
        <w:sz w:val="24"/>
        <w:szCs w:val="24"/>
      </w:rPr>
      <w:tblPr/>
      <w:tcPr>
        <w:tcBorders>
          <w:top w:val="nil"/>
          <w:left w:val="nil"/>
          <w:bottom w:val="single" w:sz="24" w:space="0" w:color="33B9C4" w:themeColor="accent3"/>
          <w:right w:val="nil"/>
          <w:insideH w:val="nil"/>
          <w:insideV w:val="nil"/>
        </w:tcBorders>
        <w:shd w:val="clear" w:color="auto" w:fill="FFFFFF" w:themeFill="background1"/>
      </w:tcPr>
    </w:tblStylePr>
    <w:tblStylePr w:type="lastRow">
      <w:tblPr/>
      <w:tcPr>
        <w:tcBorders>
          <w:top w:val="single" w:sz="8" w:space="0" w:color="33B9C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3"/>
          <w:insideH w:val="nil"/>
          <w:insideV w:val="nil"/>
        </w:tcBorders>
        <w:shd w:val="clear" w:color="auto" w:fill="FFFFFF" w:themeFill="background1"/>
      </w:tcPr>
    </w:tblStylePr>
    <w:tblStylePr w:type="lastCol">
      <w:tblPr/>
      <w:tcPr>
        <w:tcBorders>
          <w:top w:val="nil"/>
          <w:left w:val="single" w:sz="8" w:space="0" w:color="33B9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3" w:themeFillTint="3F"/>
      </w:tcPr>
    </w:tblStylePr>
    <w:tblStylePr w:type="band1Horz">
      <w:tblPr/>
      <w:tcPr>
        <w:tcBorders>
          <w:top w:val="nil"/>
          <w:bottom w:val="nil"/>
          <w:insideH w:val="nil"/>
          <w:insideV w:val="nil"/>
        </w:tcBorders>
        <w:shd w:val="clear" w:color="auto" w:fill="CBEEF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4"/>
        <w:left w:val="single" w:sz="8" w:space="0" w:color="0085AD" w:themeColor="accent4"/>
        <w:bottom w:val="single" w:sz="8" w:space="0" w:color="0085AD" w:themeColor="accent4"/>
        <w:right w:val="single" w:sz="8" w:space="0" w:color="0085AD" w:themeColor="accent4"/>
      </w:tblBorders>
    </w:tblPr>
    <w:tblStylePr w:type="firstRow">
      <w:rPr>
        <w:sz w:val="24"/>
        <w:szCs w:val="24"/>
      </w:rPr>
      <w:tblPr/>
      <w:tcPr>
        <w:tcBorders>
          <w:top w:val="nil"/>
          <w:left w:val="nil"/>
          <w:bottom w:val="single" w:sz="24" w:space="0" w:color="0085AD" w:themeColor="accent4"/>
          <w:right w:val="nil"/>
          <w:insideH w:val="nil"/>
          <w:insideV w:val="nil"/>
        </w:tcBorders>
        <w:shd w:val="clear" w:color="auto" w:fill="FFFFFF" w:themeFill="background1"/>
      </w:tcPr>
    </w:tblStylePr>
    <w:tblStylePr w:type="lastRow">
      <w:tblPr/>
      <w:tcPr>
        <w:tcBorders>
          <w:top w:val="single" w:sz="8" w:space="0" w:color="0085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4"/>
          <w:insideH w:val="nil"/>
          <w:insideV w:val="nil"/>
        </w:tcBorders>
        <w:shd w:val="clear" w:color="auto" w:fill="FFFFFF" w:themeFill="background1"/>
      </w:tcPr>
    </w:tblStylePr>
    <w:tblStylePr w:type="lastCol">
      <w:tblPr/>
      <w:tcPr>
        <w:tcBorders>
          <w:top w:val="nil"/>
          <w:left w:val="single" w:sz="8" w:space="0" w:color="0085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4" w:themeFillTint="3F"/>
      </w:tcPr>
    </w:tblStylePr>
    <w:tblStylePr w:type="band1Horz">
      <w:tblPr/>
      <w:tcPr>
        <w:tcBorders>
          <w:top w:val="nil"/>
          <w:bottom w:val="nil"/>
          <w:insideH w:val="nil"/>
          <w:insideV w:val="nil"/>
        </w:tcBorders>
        <w:shd w:val="clear" w:color="auto" w:fill="ABEB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12D6D" w:themeColor="accent5"/>
        <w:left w:val="single" w:sz="8" w:space="0" w:color="512D6D" w:themeColor="accent5"/>
        <w:bottom w:val="single" w:sz="8" w:space="0" w:color="512D6D" w:themeColor="accent5"/>
        <w:right w:val="single" w:sz="8" w:space="0" w:color="512D6D" w:themeColor="accent5"/>
      </w:tblBorders>
    </w:tblPr>
    <w:tblStylePr w:type="firstRow">
      <w:rPr>
        <w:sz w:val="24"/>
        <w:szCs w:val="24"/>
      </w:rPr>
      <w:tblPr/>
      <w:tcPr>
        <w:tcBorders>
          <w:top w:val="nil"/>
          <w:left w:val="nil"/>
          <w:bottom w:val="single" w:sz="24" w:space="0" w:color="512D6D" w:themeColor="accent5"/>
          <w:right w:val="nil"/>
          <w:insideH w:val="nil"/>
          <w:insideV w:val="nil"/>
        </w:tcBorders>
        <w:shd w:val="clear" w:color="auto" w:fill="FFFFFF" w:themeFill="background1"/>
      </w:tcPr>
    </w:tblStylePr>
    <w:tblStylePr w:type="lastRow">
      <w:tblPr/>
      <w:tcPr>
        <w:tcBorders>
          <w:top w:val="single" w:sz="8" w:space="0" w:color="512D6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2D6D" w:themeColor="accent5"/>
          <w:insideH w:val="nil"/>
          <w:insideV w:val="nil"/>
        </w:tcBorders>
        <w:shd w:val="clear" w:color="auto" w:fill="FFFFFF" w:themeFill="background1"/>
      </w:tcPr>
    </w:tblStylePr>
    <w:tblStylePr w:type="lastCol">
      <w:tblPr/>
      <w:tcPr>
        <w:tcBorders>
          <w:top w:val="nil"/>
          <w:left w:val="single" w:sz="8" w:space="0" w:color="512D6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0E5" w:themeFill="accent5" w:themeFillTint="3F"/>
      </w:tcPr>
    </w:tblStylePr>
    <w:tblStylePr w:type="band1Horz">
      <w:tblPr/>
      <w:tcPr>
        <w:tcBorders>
          <w:top w:val="nil"/>
          <w:bottom w:val="nil"/>
          <w:insideH w:val="nil"/>
          <w:insideV w:val="nil"/>
        </w:tcBorders>
        <w:shd w:val="clear" w:color="auto" w:fill="D5C0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6"/>
        <w:left w:val="single" w:sz="8" w:space="0" w:color="ABBC38" w:themeColor="accent6"/>
        <w:bottom w:val="single" w:sz="8" w:space="0" w:color="ABBC38" w:themeColor="accent6"/>
        <w:right w:val="single" w:sz="8" w:space="0" w:color="ABBC38" w:themeColor="accent6"/>
      </w:tblBorders>
    </w:tblPr>
    <w:tblStylePr w:type="firstRow">
      <w:rPr>
        <w:sz w:val="24"/>
        <w:szCs w:val="24"/>
      </w:rPr>
      <w:tblPr/>
      <w:tcPr>
        <w:tcBorders>
          <w:top w:val="nil"/>
          <w:left w:val="nil"/>
          <w:bottom w:val="single" w:sz="24" w:space="0" w:color="ABBC38" w:themeColor="accent6"/>
          <w:right w:val="nil"/>
          <w:insideH w:val="nil"/>
          <w:insideV w:val="nil"/>
        </w:tcBorders>
        <w:shd w:val="clear" w:color="auto" w:fill="FFFFFF" w:themeFill="background1"/>
      </w:tcPr>
    </w:tblStylePr>
    <w:tblStylePr w:type="lastRow">
      <w:tblPr/>
      <w:tcPr>
        <w:tcBorders>
          <w:top w:val="single" w:sz="8" w:space="0" w:color="ABBC3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6"/>
          <w:insideH w:val="nil"/>
          <w:insideV w:val="nil"/>
        </w:tcBorders>
        <w:shd w:val="clear" w:color="auto" w:fill="FFFFFF" w:themeFill="background1"/>
      </w:tcPr>
    </w:tblStylePr>
    <w:tblStylePr w:type="lastCol">
      <w:tblPr/>
      <w:tcPr>
        <w:tcBorders>
          <w:top w:val="nil"/>
          <w:left w:val="single" w:sz="8" w:space="0" w:color="ABBC3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6" w:themeFillTint="3F"/>
      </w:tcPr>
    </w:tblStylePr>
    <w:tblStylePr w:type="band1Horz">
      <w:tblPr/>
      <w:tcPr>
        <w:tcBorders>
          <w:top w:val="nil"/>
          <w:bottom w:val="nil"/>
          <w:insideH w:val="nil"/>
          <w:insideV w:val="nil"/>
        </w:tcBorders>
        <w:shd w:val="clear" w:color="auto" w:fill="EBF0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single" w:sz="8" w:space="0" w:color="00A482" w:themeColor="accent1" w:themeTint="BF"/>
      </w:tblBorders>
    </w:tblPr>
    <w:tblStylePr w:type="firstRow">
      <w:pPr>
        <w:spacing w:before="0" w:after="0" w:line="240" w:lineRule="auto"/>
      </w:pPr>
      <w:rPr>
        <w:b/>
        <w:bCs/>
        <w:color w:val="FFFFFF" w:themeColor="background1"/>
      </w:rPr>
      <w:tblPr/>
      <w:tcPr>
        <w:tcBorders>
          <w:top w:val="single" w:sz="8"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shd w:val="clear" w:color="auto" w:fill="003127" w:themeFill="accent1"/>
      </w:tcPr>
    </w:tblStylePr>
    <w:tblStylePr w:type="lastRow">
      <w:pPr>
        <w:spacing w:before="0" w:after="0" w:line="240" w:lineRule="auto"/>
      </w:pPr>
      <w:rPr>
        <w:b/>
        <w:bCs/>
      </w:rPr>
      <w:tblPr/>
      <w:tcPr>
        <w:tcBorders>
          <w:top w:val="double" w:sz="6" w:space="0" w:color="00A482" w:themeColor="accent1" w:themeTint="BF"/>
          <w:left w:val="single" w:sz="8" w:space="0" w:color="00A482" w:themeColor="accent1" w:themeTint="BF"/>
          <w:bottom w:val="single" w:sz="8" w:space="0" w:color="00A482" w:themeColor="accent1" w:themeTint="BF"/>
          <w:right w:val="single" w:sz="8" w:space="0" w:color="00A482" w:themeColor="accent1"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1" w:themeFillTint="3F"/>
      </w:tcPr>
    </w:tblStylePr>
    <w:tblStylePr w:type="band1Horz">
      <w:tblPr/>
      <w:tcPr>
        <w:tcBorders>
          <w:insideH w:val="nil"/>
          <w:insideV w:val="nil"/>
        </w:tcBorders>
        <w:shd w:val="clear" w:color="auto" w:fill="8DFFE7"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single" w:sz="8" w:space="0" w:color="00E57E" w:themeColor="accent2" w:themeTint="BF"/>
      </w:tblBorders>
    </w:tblPr>
    <w:tblStylePr w:type="firstRow">
      <w:pPr>
        <w:spacing w:before="0" w:after="0" w:line="240" w:lineRule="auto"/>
      </w:pPr>
      <w:rPr>
        <w:b/>
        <w:bCs/>
        <w:color w:val="FFFFFF" w:themeColor="background1"/>
      </w:rPr>
      <w:tblPr/>
      <w:tcPr>
        <w:tcBorders>
          <w:top w:val="single" w:sz="8"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shd w:val="clear" w:color="auto" w:fill="00874B" w:themeFill="accent2"/>
      </w:tcPr>
    </w:tblStylePr>
    <w:tblStylePr w:type="lastRow">
      <w:pPr>
        <w:spacing w:before="0" w:after="0" w:line="240" w:lineRule="auto"/>
      </w:pPr>
      <w:rPr>
        <w:b/>
        <w:bCs/>
      </w:rPr>
      <w:tblPr/>
      <w:tcPr>
        <w:tcBorders>
          <w:top w:val="double" w:sz="6" w:space="0" w:color="00E57E" w:themeColor="accent2" w:themeTint="BF"/>
          <w:left w:val="single" w:sz="8" w:space="0" w:color="00E57E" w:themeColor="accent2" w:themeTint="BF"/>
          <w:bottom w:val="single" w:sz="8" w:space="0" w:color="00E57E" w:themeColor="accent2" w:themeTint="BF"/>
          <w:right w:val="single" w:sz="8" w:space="0" w:color="00E57E"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2" w:themeFillTint="3F"/>
      </w:tcPr>
    </w:tblStylePr>
    <w:tblStylePr w:type="band1Horz">
      <w:tblPr/>
      <w:tcPr>
        <w:tcBorders>
          <w:insideH w:val="nil"/>
          <w:insideV w:val="nil"/>
        </w:tcBorders>
        <w:shd w:val="clear" w:color="auto" w:fill="A2FFD5"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single" w:sz="8" w:space="0" w:color="62CDD6" w:themeColor="accent3" w:themeTint="BF"/>
      </w:tblBorders>
    </w:tblPr>
    <w:tblStylePr w:type="firstRow">
      <w:pPr>
        <w:spacing w:before="0" w:after="0" w:line="240" w:lineRule="auto"/>
      </w:pPr>
      <w:rPr>
        <w:b/>
        <w:bCs/>
        <w:color w:val="FFFFFF" w:themeColor="background1"/>
      </w:rPr>
      <w:tblPr/>
      <w:tcPr>
        <w:tcBorders>
          <w:top w:val="single" w:sz="8"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shd w:val="clear" w:color="auto" w:fill="33B9C4" w:themeFill="accent3"/>
      </w:tcPr>
    </w:tblStylePr>
    <w:tblStylePr w:type="lastRow">
      <w:pPr>
        <w:spacing w:before="0" w:after="0" w:line="240" w:lineRule="auto"/>
      </w:pPr>
      <w:rPr>
        <w:b/>
        <w:bCs/>
      </w:rPr>
      <w:tblPr/>
      <w:tcPr>
        <w:tcBorders>
          <w:top w:val="double" w:sz="6" w:space="0" w:color="62CDD6" w:themeColor="accent3" w:themeTint="BF"/>
          <w:left w:val="single" w:sz="8" w:space="0" w:color="62CDD6" w:themeColor="accent3" w:themeTint="BF"/>
          <w:bottom w:val="single" w:sz="8" w:space="0" w:color="62CDD6" w:themeColor="accent3" w:themeTint="BF"/>
          <w:right w:val="single" w:sz="8" w:space="0" w:color="62CDD6"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3" w:themeFillTint="3F"/>
      </w:tcPr>
    </w:tblStylePr>
    <w:tblStylePr w:type="band1Horz">
      <w:tblPr/>
      <w:tcPr>
        <w:tcBorders>
          <w:insideH w:val="nil"/>
          <w:insideV w:val="nil"/>
        </w:tcBorders>
        <w:shd w:val="clear" w:color="auto" w:fill="CBEEF1"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single" w:sz="8" w:space="0" w:color="02C4FF" w:themeColor="accent4" w:themeTint="BF"/>
      </w:tblBorders>
    </w:tblPr>
    <w:tblStylePr w:type="firstRow">
      <w:pPr>
        <w:spacing w:before="0" w:after="0" w:line="240" w:lineRule="auto"/>
      </w:pPr>
      <w:rPr>
        <w:b/>
        <w:bCs/>
        <w:color w:val="FFFFFF" w:themeColor="background1"/>
      </w:rPr>
      <w:tblPr/>
      <w:tcPr>
        <w:tcBorders>
          <w:top w:val="single" w:sz="8"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shd w:val="clear" w:color="auto" w:fill="0085AD" w:themeFill="accent4"/>
      </w:tcPr>
    </w:tblStylePr>
    <w:tblStylePr w:type="lastRow">
      <w:pPr>
        <w:spacing w:before="0" w:after="0" w:line="240" w:lineRule="auto"/>
      </w:pPr>
      <w:rPr>
        <w:b/>
        <w:bCs/>
      </w:rPr>
      <w:tblPr/>
      <w:tcPr>
        <w:tcBorders>
          <w:top w:val="double" w:sz="6" w:space="0" w:color="02C4FF" w:themeColor="accent4" w:themeTint="BF"/>
          <w:left w:val="single" w:sz="8" w:space="0" w:color="02C4FF" w:themeColor="accent4" w:themeTint="BF"/>
          <w:bottom w:val="single" w:sz="8" w:space="0" w:color="02C4FF" w:themeColor="accent4" w:themeTint="BF"/>
          <w:right w:val="single" w:sz="8" w:space="0" w:color="02C4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4" w:themeFillTint="3F"/>
      </w:tcPr>
    </w:tblStylePr>
    <w:tblStylePr w:type="band1Horz">
      <w:tblPr/>
      <w:tcPr>
        <w:tcBorders>
          <w:insideH w:val="nil"/>
          <w:insideV w:val="nil"/>
        </w:tcBorders>
        <w:shd w:val="clear" w:color="auto" w:fill="ABEBFF"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single" w:sz="8" w:space="0" w:color="7F47AC" w:themeColor="accent5" w:themeTint="BF"/>
      </w:tblBorders>
    </w:tblPr>
    <w:tblStylePr w:type="firstRow">
      <w:pPr>
        <w:spacing w:before="0" w:after="0" w:line="240" w:lineRule="auto"/>
      </w:pPr>
      <w:rPr>
        <w:b/>
        <w:bCs/>
        <w:color w:val="FFFFFF" w:themeColor="background1"/>
      </w:rPr>
      <w:tblPr/>
      <w:tcPr>
        <w:tcBorders>
          <w:top w:val="single" w:sz="8"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shd w:val="clear" w:color="auto" w:fill="512D6D" w:themeFill="accent5"/>
      </w:tcPr>
    </w:tblStylePr>
    <w:tblStylePr w:type="lastRow">
      <w:pPr>
        <w:spacing w:before="0" w:after="0" w:line="240" w:lineRule="auto"/>
      </w:pPr>
      <w:rPr>
        <w:b/>
        <w:bCs/>
      </w:rPr>
      <w:tblPr/>
      <w:tcPr>
        <w:tcBorders>
          <w:top w:val="double" w:sz="6" w:space="0" w:color="7F47AC" w:themeColor="accent5" w:themeTint="BF"/>
          <w:left w:val="single" w:sz="8" w:space="0" w:color="7F47AC" w:themeColor="accent5" w:themeTint="BF"/>
          <w:bottom w:val="single" w:sz="8" w:space="0" w:color="7F47AC" w:themeColor="accent5" w:themeTint="BF"/>
          <w:right w:val="single" w:sz="8" w:space="0" w:color="7F47A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5C0E5" w:themeFill="accent5" w:themeFillTint="3F"/>
      </w:tcPr>
    </w:tblStylePr>
    <w:tblStylePr w:type="band1Horz">
      <w:tblPr/>
      <w:tcPr>
        <w:tcBorders>
          <w:insideH w:val="nil"/>
          <w:insideV w:val="nil"/>
        </w:tcBorders>
        <w:shd w:val="clear" w:color="auto" w:fill="D5C0E5"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single" w:sz="8" w:space="0" w:color="C3D165" w:themeColor="accent6" w:themeTint="BF"/>
      </w:tblBorders>
    </w:tblPr>
    <w:tblStylePr w:type="firstRow">
      <w:pPr>
        <w:spacing w:before="0" w:after="0" w:line="240" w:lineRule="auto"/>
      </w:pPr>
      <w:rPr>
        <w:b/>
        <w:bCs/>
        <w:color w:val="FFFFFF" w:themeColor="background1"/>
      </w:rPr>
      <w:tblPr/>
      <w:tcPr>
        <w:tcBorders>
          <w:top w:val="single" w:sz="8"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shd w:val="clear" w:color="auto" w:fill="ABBC38" w:themeFill="accent6"/>
      </w:tcPr>
    </w:tblStylePr>
    <w:tblStylePr w:type="lastRow">
      <w:pPr>
        <w:spacing w:before="0" w:after="0" w:line="240" w:lineRule="auto"/>
      </w:pPr>
      <w:rPr>
        <w:b/>
        <w:bCs/>
      </w:rPr>
      <w:tblPr/>
      <w:tcPr>
        <w:tcBorders>
          <w:top w:val="double" w:sz="6" w:space="0" w:color="C3D165" w:themeColor="accent6" w:themeTint="BF"/>
          <w:left w:val="single" w:sz="8" w:space="0" w:color="C3D165" w:themeColor="accent6" w:themeTint="BF"/>
          <w:bottom w:val="single" w:sz="8" w:space="0" w:color="C3D165" w:themeColor="accent6" w:themeTint="BF"/>
          <w:right w:val="single" w:sz="8" w:space="0" w:color="C3D16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6" w:themeFillTint="3F"/>
      </w:tcPr>
    </w:tblStylePr>
    <w:tblStylePr w:type="band1Horz">
      <w:tblPr/>
      <w:tcPr>
        <w:tcBorders>
          <w:insideH w:val="nil"/>
          <w:insideV w:val="nil"/>
        </w:tcBorders>
        <w:shd w:val="clear" w:color="auto" w:fill="EBF0CC"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1"/>
      </w:tcPr>
    </w:tblStylePr>
    <w:tblStylePr w:type="lastCol">
      <w:rPr>
        <w:b/>
        <w:bCs/>
        <w:color w:val="FFFFFF" w:themeColor="background1"/>
      </w:rPr>
      <w:tblPr/>
      <w:tcPr>
        <w:tcBorders>
          <w:left w:val="nil"/>
          <w:right w:val="nil"/>
          <w:insideH w:val="nil"/>
          <w:insideV w:val="nil"/>
        </w:tcBorders>
        <w:shd w:val="clear" w:color="auto" w:fill="00312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2"/>
      </w:tcPr>
    </w:tblStylePr>
    <w:tblStylePr w:type="lastCol">
      <w:rPr>
        <w:b/>
        <w:bCs/>
        <w:color w:val="FFFFFF" w:themeColor="background1"/>
      </w:rPr>
      <w:tblPr/>
      <w:tcPr>
        <w:tcBorders>
          <w:left w:val="nil"/>
          <w:right w:val="nil"/>
          <w:insideH w:val="nil"/>
          <w:insideV w:val="nil"/>
        </w:tcBorders>
        <w:shd w:val="clear" w:color="auto" w:fill="00874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3"/>
      </w:tcPr>
    </w:tblStylePr>
    <w:tblStylePr w:type="lastCol">
      <w:rPr>
        <w:b/>
        <w:bCs/>
        <w:color w:val="FFFFFF" w:themeColor="background1"/>
      </w:rPr>
      <w:tblPr/>
      <w:tcPr>
        <w:tcBorders>
          <w:left w:val="nil"/>
          <w:right w:val="nil"/>
          <w:insideH w:val="nil"/>
          <w:insideV w:val="nil"/>
        </w:tcBorders>
        <w:shd w:val="clear" w:color="auto" w:fill="33B9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4"/>
      </w:tcPr>
    </w:tblStylePr>
    <w:tblStylePr w:type="lastCol">
      <w:rPr>
        <w:b/>
        <w:bCs/>
        <w:color w:val="FFFFFF" w:themeColor="background1"/>
      </w:rPr>
      <w:tblPr/>
      <w:tcPr>
        <w:tcBorders>
          <w:left w:val="nil"/>
          <w:right w:val="nil"/>
          <w:insideH w:val="nil"/>
          <w:insideV w:val="nil"/>
        </w:tcBorders>
        <w:shd w:val="clear" w:color="auto" w:fill="0085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12D6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12D6D" w:themeFill="accent5"/>
      </w:tcPr>
    </w:tblStylePr>
    <w:tblStylePr w:type="lastCol">
      <w:rPr>
        <w:b/>
        <w:bCs/>
        <w:color w:val="FFFFFF" w:themeColor="background1"/>
      </w:rPr>
      <w:tblPr/>
      <w:tcPr>
        <w:tcBorders>
          <w:left w:val="nil"/>
          <w:right w:val="nil"/>
          <w:insideH w:val="nil"/>
          <w:insideV w:val="nil"/>
        </w:tcBorders>
        <w:shd w:val="clear" w:color="auto" w:fill="512D6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6"/>
      </w:tcPr>
    </w:tblStylePr>
    <w:tblStylePr w:type="lastCol">
      <w:rPr>
        <w:b/>
        <w:bCs/>
        <w:color w:val="FFFFFF" w:themeColor="background1"/>
      </w:rPr>
      <w:tblPr/>
      <w:tcPr>
        <w:tcBorders>
          <w:left w:val="nil"/>
          <w:right w:val="nil"/>
          <w:insideH w:val="nil"/>
          <w:insideV w:val="nil"/>
        </w:tcBorders>
        <w:shd w:val="clear" w:color="auto" w:fill="ABBC3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147799"/>
    <w:rPr>
      <w:rFonts w:ascii="Georgia" w:hAnsi="Georgia"/>
      <w:i w:val="0"/>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customStyle="1" w:styleId="SidefodTegn">
    <w:name w:val="Sidefod Tegn"/>
    <w:basedOn w:val="Standardskrifttypeiafsnit"/>
    <w:link w:val="Sidefod"/>
    <w:uiPriority w:val="99"/>
    <w:rsid w:val="007A04FE"/>
    <w:rPr>
      <w:sz w:val="14"/>
    </w:rPr>
  </w:style>
  <w:style w:type="table" w:customStyle="1" w:styleId="Tabel-Gitter10">
    <w:name w:val="Tabel - Gitter1"/>
    <w:basedOn w:val="Tabel-Normal"/>
    <w:next w:val="Tabel-Gitter"/>
    <w:uiPriority w:val="39"/>
    <w:rsid w:val="003017F4"/>
    <w:pPr>
      <w:spacing w:line="240" w:lineRule="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Georgie11pt">
    <w:name w:val="Overskrift Georgie 11 pt"/>
    <w:basedOn w:val="Standardskrifttypeiafsnit"/>
    <w:uiPriority w:val="1"/>
    <w:rsid w:val="003017F4"/>
    <w:rPr>
      <w:rFonts w:ascii="Georgia" w:hAnsi="Georgia"/>
      <w:color w:val="000000" w:themeColor="text1"/>
      <w:sz w:val="22"/>
    </w:rPr>
  </w:style>
  <w:style w:type="character" w:customStyle="1" w:styleId="OverskriftGeorgis11ptfed">
    <w:name w:val="Overskrift Georgis 11 pt. fed"/>
    <w:basedOn w:val="Standardskrifttypeiafsnit"/>
    <w:uiPriority w:val="1"/>
    <w:rsid w:val="003017F4"/>
    <w:rPr>
      <w:rFonts w:ascii="Georgia" w:hAnsi="Georgia"/>
      <w:b/>
      <w:color w:val="auto"/>
      <w:sz w:val="22"/>
    </w:rPr>
  </w:style>
  <w:style w:type="character" w:customStyle="1" w:styleId="tekstgeorgia10ptsort">
    <w:name w:val="tekst georgia 10 pt. sort"/>
    <w:basedOn w:val="Standardskrifttypeiafsnit"/>
    <w:uiPriority w:val="1"/>
    <w:rsid w:val="002A792B"/>
    <w:rPr>
      <w:rFonts w:ascii="Georgia" w:hAnsi="Georgia"/>
      <w:color w:val="000000" w:themeColor="text1"/>
      <w:sz w:val="20"/>
    </w:rPr>
  </w:style>
  <w:style w:type="character" w:customStyle="1" w:styleId="FodnotetekstTegn">
    <w:name w:val="Fodnotetekst Tegn"/>
    <w:basedOn w:val="Standardskrifttypeiafsnit"/>
    <w:link w:val="Fodnotetekst"/>
    <w:uiPriority w:val="99"/>
    <w:semiHidden/>
    <w:rsid w:val="00CA28F2"/>
    <w:rPr>
      <w:sz w:val="18"/>
    </w:rPr>
  </w:style>
  <w:style w:type="paragraph" w:customStyle="1" w:styleId="Default">
    <w:name w:val="Default"/>
    <w:rsid w:val="00CA28F2"/>
    <w:pPr>
      <w:autoSpaceDE w:val="0"/>
      <w:autoSpaceDN w:val="0"/>
      <w:adjustRightInd w:val="0"/>
      <w:spacing w:line="240" w:lineRule="auto"/>
    </w:pPr>
    <w:rPr>
      <w:rFonts w:ascii="Verdana" w:hAnsi="Verdana" w:cs="Verdana"/>
      <w:color w:val="000000"/>
      <w:sz w:val="24"/>
      <w:szCs w:val="24"/>
    </w:rPr>
  </w:style>
  <w:style w:type="character" w:styleId="Ulstomtale">
    <w:name w:val="Unresolved Mention"/>
    <w:basedOn w:val="Standardskrifttypeiafsnit"/>
    <w:uiPriority w:val="99"/>
    <w:semiHidden/>
    <w:unhideWhenUsed/>
    <w:rsid w:val="005654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984178">
      <w:bodyDiv w:val="1"/>
      <w:marLeft w:val="0"/>
      <w:marRight w:val="0"/>
      <w:marTop w:val="0"/>
      <w:marBottom w:val="0"/>
      <w:divBdr>
        <w:top w:val="none" w:sz="0" w:space="0" w:color="auto"/>
        <w:left w:val="none" w:sz="0" w:space="0" w:color="auto"/>
        <w:bottom w:val="none" w:sz="0" w:space="0" w:color="auto"/>
        <w:right w:val="none" w:sz="0" w:space="0" w:color="auto"/>
      </w:divBdr>
    </w:div>
    <w:div w:id="1082678398">
      <w:bodyDiv w:val="1"/>
      <w:marLeft w:val="0"/>
      <w:marRight w:val="0"/>
      <w:marTop w:val="0"/>
      <w:marBottom w:val="0"/>
      <w:divBdr>
        <w:top w:val="none" w:sz="0" w:space="0" w:color="auto"/>
        <w:left w:val="none" w:sz="0" w:space="0" w:color="auto"/>
        <w:bottom w:val="none" w:sz="0" w:space="0" w:color="auto"/>
        <w:right w:val="none" w:sz="0" w:space="0" w:color="auto"/>
      </w:divBdr>
    </w:div>
    <w:div w:id="1586921008">
      <w:bodyDiv w:val="1"/>
      <w:marLeft w:val="0"/>
      <w:marRight w:val="0"/>
      <w:marTop w:val="0"/>
      <w:marBottom w:val="0"/>
      <w:divBdr>
        <w:top w:val="none" w:sz="0" w:space="0" w:color="auto"/>
        <w:left w:val="none" w:sz="0" w:space="0" w:color="auto"/>
        <w:bottom w:val="none" w:sz="0" w:space="0" w:color="auto"/>
        <w:right w:val="none" w:sz="0" w:space="0" w:color="auto"/>
      </w:divBdr>
    </w:div>
    <w:div w:id="1621718607">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lladelse@fiskeristyrelsen.d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36279\Desktop\Fiskeristyrelsen_DK_brevpapir.dotx" TargetMode="External"/></Relationships>
</file>

<file path=word/theme/theme1.xml><?xml version="1.0" encoding="utf-8"?>
<a:theme xmlns:a="http://schemas.openxmlformats.org/drawingml/2006/main" name="Kontortema">
  <a:themeElements>
    <a:clrScheme name="MFVM - Departementet/Koncern">
      <a:dk1>
        <a:srgbClr val="000000"/>
      </a:dk1>
      <a:lt1>
        <a:sysClr val="window" lastClr="FFFFFF"/>
      </a:lt1>
      <a:dk2>
        <a:srgbClr val="BFCBC9"/>
      </a:dk2>
      <a:lt2>
        <a:srgbClr val="E5EAE9"/>
      </a:lt2>
      <a:accent1>
        <a:srgbClr val="003127"/>
      </a:accent1>
      <a:accent2>
        <a:srgbClr val="00874B"/>
      </a:accent2>
      <a:accent3>
        <a:srgbClr val="33B9C4"/>
      </a:accent3>
      <a:accent4>
        <a:srgbClr val="0085AD"/>
      </a:accent4>
      <a:accent5>
        <a:srgbClr val="512D6D"/>
      </a:accent5>
      <a:accent6>
        <a:srgbClr val="ABBC38"/>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EBA</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F41DB3A186974E9EEA6C25CEA87586" ma:contentTypeVersion="2" ma:contentTypeDescription="Opret et nyt dokument." ma:contentTypeScope="" ma:versionID="d1df1618f247057bc2867bdead77ad98">
  <xsd:schema xmlns:xsd="http://www.w3.org/2001/XMLSchema" xmlns:xs="http://www.w3.org/2001/XMLSchema" xmlns:p="http://schemas.microsoft.com/office/2006/metadata/properties" xmlns:ns1="http://schemas.microsoft.com/sharepoint/v3" xmlns:ns2="173cfec0-1340-4cfe-ac7d-f3665e479e8c" targetNamespace="http://schemas.microsoft.com/office/2006/metadata/properties" ma:root="true" ma:fieldsID="d9b6fcf1f6bd51ed45535f37deac9629" ns1:_="" ns2:_="">
    <xsd:import namespace="http://schemas.microsoft.com/sharepoint/v3"/>
    <xsd:import namespace="173cfec0-1340-4cfe-ac7d-f3665e479e8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3cfec0-1340-4cfe-ac7d-f3665e479e8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9D5B3B-A2B3-4FB3-AD04-AA42E8E02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3cfec0-1340-4cfe-ac7d-f3665e479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3873A-509E-4AD7-AB44-1B55416BBAFD}">
  <ds:schemaRefs>
    <ds:schemaRef ds:uri="http://www.w3.org/XML/1998/namespace"/>
    <ds:schemaRef ds:uri="http://schemas.microsoft.com/sharepoint/v3"/>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173cfec0-1340-4cfe-ac7d-f3665e479e8c"/>
    <ds:schemaRef ds:uri="http://purl.org/dc/terms/"/>
  </ds:schemaRefs>
</ds:datastoreItem>
</file>

<file path=customXml/itemProps4.xml><?xml version="1.0" encoding="utf-8"?>
<ds:datastoreItem xmlns:ds="http://schemas.openxmlformats.org/officeDocument/2006/customXml" ds:itemID="{65F63DB3-6B34-4DFF-8236-510526FFB3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Fiskeristyrelsen_DK_brevpapir.dotx</Template>
  <TotalTime>4</TotalTime>
  <Pages>2</Pages>
  <Words>287</Words>
  <Characters>1808</Characters>
  <Application>Microsoft Office Word</Application>
  <DocSecurity>0</DocSecurity>
  <Lines>15</Lines>
  <Paragraphs>4</Paragraphs>
  <ScaleCrop>false</ScaleCrop>
  <HeadingPairs>
    <vt:vector size="6" baseType="variant">
      <vt:variant>
        <vt:lpstr>Titel</vt:lpstr>
      </vt:variant>
      <vt:variant>
        <vt:i4>1</vt:i4>
      </vt:variant>
      <vt:variant>
        <vt:lpstr>Title</vt:lpstr>
      </vt:variant>
      <vt:variant>
        <vt:i4>1</vt:i4>
      </vt:variant>
      <vt:variant>
        <vt:lpstr>Headings</vt:lpstr>
      </vt:variant>
      <vt:variant>
        <vt:i4>4</vt:i4>
      </vt:variant>
    </vt:vector>
  </HeadingPairs>
  <TitlesOfParts>
    <vt:vector size="6" baseType="lpstr">
      <vt:lpstr>Notat</vt:lpstr>
      <vt:lpstr>Notat</vt:lpstr>
      <vt:lpstr>Notat om </vt:lpstr>
      <vt:lpstr>Problemstilling</vt:lpstr>
      <vt:lpstr>Baggrund</vt:lpstr>
      <vt:lpstr>Løsning [Kun hvis relevant]</vt:lpstr>
    </vt:vector>
  </TitlesOfParts>
  <Company>Miljøministeriet</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Elsebeth Brandt Andersen (FST)</dc:creator>
  <cp:lastModifiedBy>Elsebeth Brandt Andersen</cp:lastModifiedBy>
  <cp:revision>3</cp:revision>
  <cp:lastPrinted>2021-12-17T10:12:00Z</cp:lastPrinted>
  <dcterms:created xsi:type="dcterms:W3CDTF">2025-02-20T11:49:00Z</dcterms:created>
  <dcterms:modified xsi:type="dcterms:W3CDTF">2025-02-20T11:53:00Z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Notat</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43654</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EMJTH</vt:lpwstr>
  </property>
  <property fmtid="{D5CDD505-2E9C-101B-9397-08002B2CF9AE}" pid="17" name="SD_CtlText_Generelt_CaseNo">
    <vt:lpwstr/>
  </property>
  <property fmtid="{D5CDD505-2E9C-101B-9397-08002B2CF9AE}" pid="18" name="SD_UserprofileName">
    <vt:lpwstr>EMJTH</vt:lpwstr>
  </property>
  <property fmtid="{D5CDD505-2E9C-101B-9397-08002B2CF9AE}" pid="19" name="SD_Office_OFF_ID">
    <vt:lpwstr>29</vt:lpwstr>
  </property>
  <property fmtid="{D5CDD505-2E9C-101B-9397-08002B2CF9AE}" pid="20" name="CurrentOfficeID">
    <vt:lpwstr>29</vt:lpwstr>
  </property>
  <property fmtid="{D5CDD505-2E9C-101B-9397-08002B2CF9AE}" pid="21" name="SD_Office_OFF_Organisation">
    <vt:lpwstr>MFVM</vt:lpwstr>
  </property>
  <property fmtid="{D5CDD505-2E9C-101B-9397-08002B2CF9AE}" pid="22" name="SD_Office_OFF_ArtworkDefinition">
    <vt:lpwstr>MFVM</vt:lpwstr>
  </property>
  <property fmtid="{D5CDD505-2E9C-101B-9397-08002B2CF9AE}" pid="23" name="SD_Office_OFF_LogoFileName">
    <vt:lpwstr>Departementet</vt:lpwstr>
  </property>
  <property fmtid="{D5CDD505-2E9C-101B-9397-08002B2CF9AE}" pid="24" name="SD_Office_OFF_Institution">
    <vt:lpwstr>Miljø- og Fødevareministeriet</vt:lpwstr>
  </property>
  <property fmtid="{D5CDD505-2E9C-101B-9397-08002B2CF9AE}" pid="25" name="SD_Office_OFF_Institution_EN">
    <vt:lpwstr>Ministry of Environment and Food</vt:lpwstr>
  </property>
  <property fmtid="{D5CDD505-2E9C-101B-9397-08002B2CF9AE}" pid="26" name="SD_Office_OFF_kontor">
    <vt:lpwstr>Presse og Koncernkommunikation</vt:lpwstr>
  </property>
  <property fmtid="{D5CDD505-2E9C-101B-9397-08002B2CF9AE}" pid="27" name="SD_Office_OFF_Department">
    <vt:lpwstr>Presse og Koncernkommunikation</vt:lpwstr>
  </property>
  <property fmtid="{D5CDD505-2E9C-101B-9397-08002B2CF9AE}" pid="28" name="SD_Office_OFF_Department_EN">
    <vt:lpwstr>Presse og Koncernkommunikation</vt:lpwstr>
  </property>
  <property fmtid="{D5CDD505-2E9C-101B-9397-08002B2CF9AE}" pid="29" name="SD_Office_OFF_Footertext">
    <vt:lpwstr/>
  </property>
  <property fmtid="{D5CDD505-2E9C-101B-9397-08002B2CF9AE}" pid="30" name="SD_Office_OFF_AddressA">
    <vt:lpwstr>Slotsholmsgade 12</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Slotsholmsgade 12</vt:lpwstr>
  </property>
  <property fmtid="{D5CDD505-2E9C-101B-9397-08002B2CF9AE}" pid="34" name="SD_Office_OFF_AddressD">
    <vt:lpwstr>1216</vt:lpwstr>
  </property>
  <property fmtid="{D5CDD505-2E9C-101B-9397-08002B2CF9AE}" pid="35" name="SD_Office_OFF_City">
    <vt:lpwstr>København K</vt:lpwstr>
  </property>
  <property fmtid="{D5CDD505-2E9C-101B-9397-08002B2CF9AE}" pid="36" name="SD_Office_OFF_City_EN">
    <vt:lpwstr>Copenhagen K Denmark</vt:lpwstr>
  </property>
  <property fmtid="{D5CDD505-2E9C-101B-9397-08002B2CF9AE}" pid="37" name="SD_Office_OFF_Phone">
    <vt:lpwstr>38 14 21 42</vt:lpwstr>
  </property>
  <property fmtid="{D5CDD505-2E9C-101B-9397-08002B2CF9AE}" pid="38" name="SD_Office_OFF_Phone_EN">
    <vt:lpwstr>+45 38 14 21 42</vt:lpwstr>
  </property>
  <property fmtid="{D5CDD505-2E9C-101B-9397-08002B2CF9AE}" pid="39" name="SD_Office_OFF_Fax">
    <vt:lpwstr>33 14 50 42</vt:lpwstr>
  </property>
  <property fmtid="{D5CDD505-2E9C-101B-9397-08002B2CF9AE}" pid="40" name="SD_Office_OFF_Fax_EN">
    <vt:lpwstr>+45 33 14 50 42</vt:lpwstr>
  </property>
  <property fmtid="{D5CDD505-2E9C-101B-9397-08002B2CF9AE}" pid="41" name="SD_Office_OFF_Email">
    <vt:lpwstr>mfvm@mfvm.dk</vt:lpwstr>
  </property>
  <property fmtid="{D5CDD505-2E9C-101B-9397-08002B2CF9AE}" pid="42" name="SD_Office_OFF_Web">
    <vt:lpwstr>www.mfvm.dk</vt:lpwstr>
  </property>
  <property fmtid="{D5CDD505-2E9C-101B-9397-08002B2CF9AE}" pid="43" name="SD_Office_OFF_CVR">
    <vt:lpwstr>12854358</vt:lpwstr>
  </property>
  <property fmtid="{D5CDD505-2E9C-101B-9397-08002B2CF9AE}" pid="44" name="SD_Office_OFF_EAN">
    <vt:lpwstr>5798000862005</vt:lpwstr>
  </property>
  <property fmtid="{D5CDD505-2E9C-101B-9397-08002B2CF9AE}" pid="45" name="SD_Office_OFF_EAN_EN">
    <vt:lpwstr>5798000862005</vt:lpwstr>
  </property>
  <property fmtid="{D5CDD505-2E9C-101B-9397-08002B2CF9AE}" pid="46" name="SD_Office_OFF_ColorTheme">
    <vt:lpwstr>MFVM - Departementet_Koncern</vt:lpwstr>
  </property>
  <property fmtid="{D5CDD505-2E9C-101B-9397-08002B2CF9AE}" pid="47" name="LastCompletedArtworkDefinition">
    <vt:lpwstr>MFVM</vt:lpwstr>
  </property>
  <property fmtid="{D5CDD505-2E9C-101B-9397-08002B2CF9AE}" pid="48" name="USR_Name">
    <vt:lpwstr>Emma Jarlsberg Thomsen</vt:lpwstr>
  </property>
  <property fmtid="{D5CDD505-2E9C-101B-9397-08002B2CF9AE}" pid="49" name="USR_Initials">
    <vt:lpwstr>EMJTH</vt:lpwstr>
  </property>
  <property fmtid="{D5CDD505-2E9C-101B-9397-08002B2CF9AE}" pid="50" name="USR_Title">
    <vt:lpwstr>Studentermedhjælper</vt:lpwstr>
  </property>
  <property fmtid="{D5CDD505-2E9C-101B-9397-08002B2CF9AE}" pid="51" name="USR_DirectPhone">
    <vt:lpwstr>+45 22 63 14 32</vt:lpwstr>
  </property>
  <property fmtid="{D5CDD505-2E9C-101B-9397-08002B2CF9AE}" pid="52" name="USR_Mobile">
    <vt:lpwstr>+45 22 63 14 32</vt:lpwstr>
  </property>
  <property fmtid="{D5CDD505-2E9C-101B-9397-08002B2CF9AE}" pid="53" name="USR_Email">
    <vt:lpwstr>emjth@mfvm.dk</vt:lpwstr>
  </property>
  <property fmtid="{D5CDD505-2E9C-101B-9397-08002B2CF9AE}" pid="54" name="DocumentInfoFinished">
    <vt:lpwstr>True</vt:lpwstr>
  </property>
  <property fmtid="{D5CDD505-2E9C-101B-9397-08002B2CF9AE}" pid="55" name="ContentTypeId">
    <vt:lpwstr>0x01010040F41DB3A186974E9EEA6C25CEA87586</vt:lpwstr>
  </property>
  <property fmtid="{D5CDD505-2E9C-101B-9397-08002B2CF9AE}" pid="56" name="SD_IntegrationInfoAdded">
    <vt:bool>true</vt:bool>
  </property>
</Properties>
</file>